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A161D" w14:textId="77777777" w:rsidR="00394A72" w:rsidRPr="00FB3D29" w:rsidRDefault="00394A72" w:rsidP="00083290">
      <w:pPr>
        <w:pStyle w:val="CM12"/>
        <w:jc w:val="center"/>
        <w:rPr>
          <w:b/>
          <w:bCs/>
          <w:color w:val="000000"/>
          <w:sz w:val="50"/>
          <w:szCs w:val="50"/>
        </w:rPr>
      </w:pPr>
    </w:p>
    <w:p w14:paraId="5B2F4E58" w14:textId="77777777" w:rsidR="00394A72" w:rsidRPr="00FB3D29" w:rsidRDefault="00394A72" w:rsidP="00083290">
      <w:pPr>
        <w:pStyle w:val="CM12"/>
        <w:jc w:val="center"/>
        <w:rPr>
          <w:b/>
          <w:bCs/>
          <w:color w:val="000000"/>
          <w:sz w:val="50"/>
          <w:szCs w:val="50"/>
        </w:rPr>
      </w:pPr>
    </w:p>
    <w:bookmarkStart w:id="0" w:name="_Toc338341573"/>
    <w:bookmarkStart w:id="1" w:name="_Toc338403177"/>
    <w:p w14:paraId="2B4A684A" w14:textId="77777777" w:rsidR="00127846" w:rsidRPr="00FB3D29" w:rsidRDefault="00127846" w:rsidP="00127846">
      <w:pPr>
        <w:pStyle w:val="Title"/>
        <w:spacing w:before="0"/>
        <w:rPr>
          <w:b w:val="0"/>
          <w:bCs w:val="0"/>
          <w:color w:val="000000"/>
          <w:sz w:val="50"/>
          <w:szCs w:val="50"/>
        </w:rPr>
      </w:pPr>
      <w:r>
        <w:rPr>
          <w:noProof/>
        </w:rPr>
        <mc:AlternateContent>
          <mc:Choice Requires="wps">
            <w:drawing>
              <wp:anchor distT="0" distB="0" distL="114300" distR="114300" simplePos="0" relativeHeight="251659776" behindDoc="0" locked="0" layoutInCell="1" allowOverlap="1" wp14:anchorId="608FA77D" wp14:editId="021940A1">
                <wp:simplePos x="0" y="0"/>
                <wp:positionH relativeFrom="column">
                  <wp:posOffset>851535</wp:posOffset>
                </wp:positionH>
                <wp:positionV relativeFrom="paragraph">
                  <wp:posOffset>270510</wp:posOffset>
                </wp:positionV>
                <wp:extent cx="4587875" cy="52197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52197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BE561" w14:textId="77777777" w:rsidR="00127846" w:rsidRDefault="00127846" w:rsidP="00127846">
                            <w:pPr>
                              <w:autoSpaceDE w:val="0"/>
                              <w:autoSpaceDN w:val="0"/>
                              <w:adjustRightInd w:val="0"/>
                              <w:jc w:val="center"/>
                              <w:rPr>
                                <w:rFonts w:cs="Arial"/>
                                <w:b/>
                                <w:bCs/>
                                <w:color w:val="000000"/>
                                <w:sz w:val="36"/>
                                <w:szCs w:val="36"/>
                              </w:rPr>
                            </w:pPr>
                          </w:p>
                          <w:p w14:paraId="1DABACA8" w14:textId="77777777" w:rsidR="00127846" w:rsidRPr="00FB3D29" w:rsidRDefault="00127846" w:rsidP="00127846">
                            <w:pPr>
                              <w:pStyle w:val="CM12"/>
                              <w:jc w:val="center"/>
                            </w:pPr>
                            <w:r>
                              <w:rPr>
                                <w:b/>
                                <w:bCs/>
                                <w:color w:val="000000"/>
                                <w:sz w:val="50"/>
                                <w:szCs w:val="50"/>
                              </w:rPr>
                              <w:t>IALA World Wide Academy</w:t>
                            </w:r>
                          </w:p>
                          <w:p w14:paraId="5E0B6A98" w14:textId="77777777" w:rsidR="00127846" w:rsidRPr="00FB3D29" w:rsidRDefault="00127846" w:rsidP="00127846">
                            <w:pPr>
                              <w:rPr>
                                <w:rFonts w:cs="Arial"/>
                              </w:rPr>
                            </w:pPr>
                          </w:p>
                          <w:p w14:paraId="77052095" w14:textId="77777777" w:rsidR="00127846" w:rsidRPr="00FB3D29" w:rsidRDefault="00127846" w:rsidP="00127846">
                            <w:pPr>
                              <w:pStyle w:val="CM13"/>
                              <w:spacing w:line="988" w:lineRule="atLeast"/>
                              <w:jc w:val="center"/>
                              <w:rPr>
                                <w:b/>
                                <w:bCs/>
                                <w:color w:val="000000"/>
                                <w:sz w:val="42"/>
                                <w:szCs w:val="42"/>
                              </w:rPr>
                            </w:pPr>
                            <w:r>
                              <w:rPr>
                                <w:b/>
                                <w:bCs/>
                                <w:color w:val="000000"/>
                                <w:sz w:val="42"/>
                                <w:szCs w:val="42"/>
                              </w:rPr>
                              <w:t>LEVEL 2 – Technician Training</w:t>
                            </w:r>
                          </w:p>
                          <w:p w14:paraId="4AB7CE4F" w14:textId="77777777" w:rsidR="00127846" w:rsidRDefault="00127846" w:rsidP="00127846">
                            <w:pPr>
                              <w:pStyle w:val="CM13"/>
                              <w:spacing w:line="988" w:lineRule="atLeast"/>
                              <w:jc w:val="center"/>
                              <w:rPr>
                                <w:b/>
                                <w:bCs/>
                                <w:color w:val="000000"/>
                                <w:sz w:val="42"/>
                                <w:szCs w:val="42"/>
                              </w:rPr>
                            </w:pPr>
                            <w:r>
                              <w:rPr>
                                <w:b/>
                                <w:bCs/>
                                <w:color w:val="000000"/>
                                <w:sz w:val="42"/>
                                <w:szCs w:val="42"/>
                              </w:rPr>
                              <w:t>Introduction to Aids to Navigation - Buoyage</w:t>
                            </w:r>
                          </w:p>
                          <w:p w14:paraId="08727BAD" w14:textId="77777777" w:rsidR="00127846" w:rsidRDefault="00127846" w:rsidP="00127846">
                            <w:pPr>
                              <w:pStyle w:val="CM13"/>
                              <w:spacing w:line="988" w:lineRule="atLeast"/>
                              <w:jc w:val="center"/>
                              <w:rPr>
                                <w:b/>
                                <w:bCs/>
                                <w:color w:val="000000"/>
                                <w:sz w:val="42"/>
                                <w:szCs w:val="42"/>
                              </w:rPr>
                            </w:pPr>
                            <w:r w:rsidRPr="00FA1A59">
                              <w:rPr>
                                <w:b/>
                                <w:bCs/>
                                <w:color w:val="000000"/>
                                <w:sz w:val="42"/>
                                <w:szCs w:val="42"/>
                              </w:rPr>
                              <w:t xml:space="preserve">Module </w:t>
                            </w:r>
                            <w:r>
                              <w:rPr>
                                <w:b/>
                                <w:bCs/>
                                <w:color w:val="000000"/>
                                <w:sz w:val="42"/>
                                <w:szCs w:val="42"/>
                              </w:rPr>
                              <w:t>1</w:t>
                            </w:r>
                            <w:r w:rsidRPr="00FA1A59">
                              <w:rPr>
                                <w:b/>
                                <w:bCs/>
                                <w:color w:val="000000"/>
                                <w:sz w:val="42"/>
                                <w:szCs w:val="42"/>
                              </w:rPr>
                              <w:t xml:space="preserve"> Element</w:t>
                            </w:r>
                            <w:r>
                              <w:rPr>
                                <w:b/>
                                <w:bCs/>
                                <w:color w:val="000000"/>
                                <w:sz w:val="42"/>
                                <w:szCs w:val="42"/>
                              </w:rPr>
                              <w:t>s</w:t>
                            </w:r>
                            <w:r w:rsidRPr="00FA1A59">
                              <w:rPr>
                                <w:b/>
                                <w:bCs/>
                                <w:color w:val="000000"/>
                                <w:sz w:val="42"/>
                                <w:szCs w:val="42"/>
                              </w:rPr>
                              <w:t xml:space="preserve"> </w:t>
                            </w:r>
                            <w:r>
                              <w:rPr>
                                <w:b/>
                                <w:bCs/>
                                <w:color w:val="000000"/>
                                <w:sz w:val="42"/>
                                <w:szCs w:val="42"/>
                              </w:rPr>
                              <w:t>1.3 to 1.4 (L2.1.3-4)</w:t>
                            </w:r>
                          </w:p>
                          <w:p w14:paraId="59342C12" w14:textId="77777777" w:rsidR="00127846" w:rsidRPr="00FA1A59" w:rsidRDefault="00127846" w:rsidP="00127846">
                            <w:pPr>
                              <w:pStyle w:val="CM13"/>
                              <w:spacing w:line="988" w:lineRule="atLeast"/>
                              <w:jc w:val="center"/>
                              <w:rPr>
                                <w:b/>
                                <w:bCs/>
                                <w:color w:val="000000"/>
                                <w:sz w:val="42"/>
                                <w:szCs w:val="42"/>
                              </w:rPr>
                            </w:pPr>
                            <w:r w:rsidRPr="00FA1A59">
                              <w:rPr>
                                <w:b/>
                                <w:bCs/>
                                <w:color w:val="000000"/>
                                <w:sz w:val="42"/>
                                <w:szCs w:val="42"/>
                              </w:rPr>
                              <w:t>Edition 1</w:t>
                            </w:r>
                          </w:p>
                          <w:p w14:paraId="418B9DA8" w14:textId="77777777" w:rsidR="00127846" w:rsidRPr="00FA1A59" w:rsidRDefault="00127846" w:rsidP="00127846">
                            <w:pPr>
                              <w:pStyle w:val="CM13"/>
                              <w:spacing w:line="988" w:lineRule="atLeast"/>
                              <w:jc w:val="center"/>
                              <w:rPr>
                                <w:b/>
                                <w:bCs/>
                                <w:color w:val="000000"/>
                                <w:sz w:val="42"/>
                                <w:szCs w:val="42"/>
                              </w:rPr>
                            </w:pPr>
                            <w:r>
                              <w:rPr>
                                <w:b/>
                                <w:bCs/>
                                <w:color w:val="000000"/>
                                <w:sz w:val="42"/>
                                <w:szCs w:val="42"/>
                              </w:rPr>
                              <w:t>October</w:t>
                            </w:r>
                            <w:r w:rsidRPr="00FA1A59">
                              <w:rPr>
                                <w:b/>
                                <w:bCs/>
                                <w:color w:val="000000"/>
                                <w:sz w:val="42"/>
                                <w:szCs w:val="42"/>
                              </w:rPr>
                              <w:t xml:space="preserve">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67.05pt;margin-top:21.3pt;width:361.25pt;height:41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" filled="f" fillcolor="#0c9" stroked="f">
                <v:textbox>
                  <w:txbxContent>
                    <w:p w14:paraId="7F4BE561" w14:textId="77777777" w:rsidR="00127846" w:rsidRDefault="00127846" w:rsidP="00127846">
                      <w:pPr>
                        <w:autoSpaceDE w:val="0"/>
                        <w:autoSpaceDN w:val="0"/>
                        <w:adjustRightInd w:val="0"/>
                        <w:jc w:val="center"/>
                        <w:rPr>
                          <w:rFonts w:cs="Arial"/>
                          <w:b/>
                          <w:bCs/>
                          <w:color w:val="000000"/>
                          <w:sz w:val="36"/>
                          <w:szCs w:val="36"/>
                        </w:rPr>
                      </w:pPr>
                    </w:p>
                    <w:p w14:paraId="1DABACA8" w14:textId="77777777" w:rsidR="00127846" w:rsidRPr="00FB3D29" w:rsidRDefault="00127846" w:rsidP="00127846">
                      <w:pPr>
                        <w:pStyle w:val="CM12"/>
                        <w:jc w:val="center"/>
                      </w:pPr>
                      <w:r>
                        <w:rPr>
                          <w:b/>
                          <w:bCs/>
                          <w:color w:val="000000"/>
                          <w:sz w:val="50"/>
                          <w:szCs w:val="50"/>
                        </w:rPr>
                        <w:t>IALA World Wide Academy</w:t>
                      </w:r>
                    </w:p>
                    <w:p w14:paraId="5E0B6A98" w14:textId="77777777" w:rsidR="00127846" w:rsidRPr="00FB3D29" w:rsidRDefault="00127846" w:rsidP="00127846">
                      <w:pPr>
                        <w:rPr>
                          <w:rFonts w:cs="Arial"/>
                        </w:rPr>
                      </w:pPr>
                    </w:p>
                    <w:p w14:paraId="77052095" w14:textId="77777777" w:rsidR="00127846" w:rsidRPr="00FB3D29" w:rsidRDefault="00127846" w:rsidP="00127846">
                      <w:pPr>
                        <w:pStyle w:val="CM13"/>
                        <w:spacing w:line="988" w:lineRule="atLeast"/>
                        <w:jc w:val="center"/>
                        <w:rPr>
                          <w:b/>
                          <w:bCs/>
                          <w:color w:val="000000"/>
                          <w:sz w:val="42"/>
                          <w:szCs w:val="42"/>
                        </w:rPr>
                      </w:pPr>
                      <w:r>
                        <w:rPr>
                          <w:b/>
                          <w:bCs/>
                          <w:color w:val="000000"/>
                          <w:sz w:val="42"/>
                          <w:szCs w:val="42"/>
                        </w:rPr>
                        <w:t>LEVEL 2 – Technician Training</w:t>
                      </w:r>
                    </w:p>
                    <w:p w14:paraId="4AB7CE4F" w14:textId="77777777" w:rsidR="00127846" w:rsidRDefault="00127846" w:rsidP="00127846">
                      <w:pPr>
                        <w:pStyle w:val="CM13"/>
                        <w:spacing w:line="988" w:lineRule="atLeast"/>
                        <w:jc w:val="center"/>
                        <w:rPr>
                          <w:b/>
                          <w:bCs/>
                          <w:color w:val="000000"/>
                          <w:sz w:val="42"/>
                          <w:szCs w:val="42"/>
                        </w:rPr>
                      </w:pPr>
                      <w:r>
                        <w:rPr>
                          <w:b/>
                          <w:bCs/>
                          <w:color w:val="000000"/>
                          <w:sz w:val="42"/>
                          <w:szCs w:val="42"/>
                        </w:rPr>
                        <w:t>Introduction to Aids to Navigation - Buoyage</w:t>
                      </w:r>
                    </w:p>
                    <w:p w14:paraId="08727BAD" w14:textId="77777777" w:rsidR="00127846" w:rsidRDefault="00127846" w:rsidP="00127846">
                      <w:pPr>
                        <w:pStyle w:val="CM13"/>
                        <w:spacing w:line="988" w:lineRule="atLeast"/>
                        <w:jc w:val="center"/>
                        <w:rPr>
                          <w:b/>
                          <w:bCs/>
                          <w:color w:val="000000"/>
                          <w:sz w:val="42"/>
                          <w:szCs w:val="42"/>
                        </w:rPr>
                      </w:pPr>
                      <w:r w:rsidRPr="00FA1A59">
                        <w:rPr>
                          <w:b/>
                          <w:bCs/>
                          <w:color w:val="000000"/>
                          <w:sz w:val="42"/>
                          <w:szCs w:val="42"/>
                        </w:rPr>
                        <w:t xml:space="preserve">Module </w:t>
                      </w:r>
                      <w:r>
                        <w:rPr>
                          <w:b/>
                          <w:bCs/>
                          <w:color w:val="000000"/>
                          <w:sz w:val="42"/>
                          <w:szCs w:val="42"/>
                        </w:rPr>
                        <w:t>1</w:t>
                      </w:r>
                      <w:r w:rsidRPr="00FA1A59">
                        <w:rPr>
                          <w:b/>
                          <w:bCs/>
                          <w:color w:val="000000"/>
                          <w:sz w:val="42"/>
                          <w:szCs w:val="42"/>
                        </w:rPr>
                        <w:t xml:space="preserve"> Element</w:t>
                      </w:r>
                      <w:r>
                        <w:rPr>
                          <w:b/>
                          <w:bCs/>
                          <w:color w:val="000000"/>
                          <w:sz w:val="42"/>
                          <w:szCs w:val="42"/>
                        </w:rPr>
                        <w:t>s</w:t>
                      </w:r>
                      <w:r w:rsidRPr="00FA1A59">
                        <w:rPr>
                          <w:b/>
                          <w:bCs/>
                          <w:color w:val="000000"/>
                          <w:sz w:val="42"/>
                          <w:szCs w:val="42"/>
                        </w:rPr>
                        <w:t xml:space="preserve"> </w:t>
                      </w:r>
                      <w:r>
                        <w:rPr>
                          <w:b/>
                          <w:bCs/>
                          <w:color w:val="000000"/>
                          <w:sz w:val="42"/>
                          <w:szCs w:val="42"/>
                        </w:rPr>
                        <w:t>1.3 to 1.4 (L2.1.3-4)</w:t>
                      </w:r>
                    </w:p>
                    <w:p w14:paraId="59342C12" w14:textId="77777777" w:rsidR="00127846" w:rsidRPr="00FA1A59" w:rsidRDefault="00127846" w:rsidP="00127846">
                      <w:pPr>
                        <w:pStyle w:val="CM13"/>
                        <w:spacing w:line="988" w:lineRule="atLeast"/>
                        <w:jc w:val="center"/>
                        <w:rPr>
                          <w:b/>
                          <w:bCs/>
                          <w:color w:val="000000"/>
                          <w:sz w:val="42"/>
                          <w:szCs w:val="42"/>
                        </w:rPr>
                      </w:pPr>
                      <w:r w:rsidRPr="00FA1A59">
                        <w:rPr>
                          <w:b/>
                          <w:bCs/>
                          <w:color w:val="000000"/>
                          <w:sz w:val="42"/>
                          <w:szCs w:val="42"/>
                        </w:rPr>
                        <w:t>Edition 1</w:t>
                      </w:r>
                    </w:p>
                    <w:p w14:paraId="418B9DA8" w14:textId="77777777" w:rsidR="00127846" w:rsidRPr="00FA1A59" w:rsidRDefault="00127846" w:rsidP="00127846">
                      <w:pPr>
                        <w:pStyle w:val="CM13"/>
                        <w:spacing w:line="988" w:lineRule="atLeast"/>
                        <w:jc w:val="center"/>
                        <w:rPr>
                          <w:b/>
                          <w:bCs/>
                          <w:color w:val="000000"/>
                          <w:sz w:val="42"/>
                          <w:szCs w:val="42"/>
                        </w:rPr>
                      </w:pPr>
                      <w:r>
                        <w:rPr>
                          <w:b/>
                          <w:bCs/>
                          <w:color w:val="000000"/>
                          <w:sz w:val="42"/>
                          <w:szCs w:val="42"/>
                        </w:rPr>
                        <w:t>October</w:t>
                      </w:r>
                      <w:r w:rsidRPr="00FA1A59">
                        <w:rPr>
                          <w:b/>
                          <w:bCs/>
                          <w:color w:val="000000"/>
                          <w:sz w:val="42"/>
                          <w:szCs w:val="42"/>
                        </w:rPr>
                        <w:t xml:space="preserve"> 2012</w:t>
                      </w:r>
                    </w:p>
                  </w:txbxContent>
                </v:textbox>
              </v:shape>
            </w:pict>
          </mc:Fallback>
        </mc:AlternateContent>
      </w:r>
      <w:r>
        <w:rPr>
          <w:noProof/>
        </w:rPr>
        <w:drawing>
          <wp:anchor distT="0" distB="0" distL="114300" distR="114300" simplePos="0" relativeHeight="251660800" behindDoc="0" locked="0" layoutInCell="1" allowOverlap="1" wp14:anchorId="1DD10847" wp14:editId="77375094">
            <wp:simplePos x="0" y="0"/>
            <wp:positionH relativeFrom="column">
              <wp:posOffset>2521585</wp:posOffset>
            </wp:positionH>
            <wp:positionV relativeFrom="paragraph">
              <wp:posOffset>5920740</wp:posOffset>
            </wp:positionV>
            <wp:extent cx="899160" cy="1238885"/>
            <wp:effectExtent l="0" t="0" r="0" b="0"/>
            <wp:wrapNone/>
            <wp:docPr id="6" name="Picture 6"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pic:spPr>
                </pic:pic>
              </a:graphicData>
            </a:graphic>
            <wp14:sizeRelH relativeFrom="page">
              <wp14:pctWidth>0</wp14:pctWidth>
            </wp14:sizeRelH>
            <wp14:sizeRelV relativeFrom="page">
              <wp14:pctHeight>0</wp14:pctHeight>
            </wp14:sizeRelV>
          </wp:anchor>
        </w:drawing>
      </w:r>
      <w:bookmarkStart w:id="2" w:name="_Toc289325803"/>
      <w:r>
        <w:rPr>
          <w:noProof/>
        </w:rPr>
        <mc:AlternateContent>
          <mc:Choice Requires="wps">
            <w:drawing>
              <wp:anchor distT="0" distB="0" distL="114300" distR="114300" simplePos="0" relativeHeight="251662848" behindDoc="0" locked="0" layoutInCell="1" allowOverlap="1" wp14:anchorId="201B24DF" wp14:editId="4C623017">
                <wp:simplePos x="0" y="0"/>
                <wp:positionH relativeFrom="column">
                  <wp:posOffset>-2511425</wp:posOffset>
                </wp:positionH>
                <wp:positionV relativeFrom="paragraph">
                  <wp:posOffset>5662930</wp:posOffset>
                </wp:positionV>
                <wp:extent cx="5490210" cy="382270"/>
                <wp:effectExtent l="2477770" t="0" r="247396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EB6FB" w14:textId="77777777" w:rsidR="00127846" w:rsidRDefault="00127846" w:rsidP="00127846">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rx2wgIAANI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" filled="f" fillcolor="#0c9" stroked="f">
                <v:textbox style="layout-flow:vertical;mso-layout-flow-alt:bottom-to-top">
                  <w:txbxContent>
                    <w:p w14:paraId="4B8EB6FB" w14:textId="77777777" w:rsidR="00127846" w:rsidRDefault="00127846" w:rsidP="00127846">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rPr>
        <mc:AlternateContent>
          <mc:Choice Requires="wps">
            <w:drawing>
              <wp:anchor distT="0" distB="0" distL="114299" distR="114299" simplePos="0" relativeHeight="251664896" behindDoc="0" locked="0" layoutInCell="1" allowOverlap="1" wp14:anchorId="6DDBBB38" wp14:editId="21AA3D85">
                <wp:simplePos x="0" y="0"/>
                <wp:positionH relativeFrom="column">
                  <wp:posOffset>513715</wp:posOffset>
                </wp:positionH>
                <wp:positionV relativeFrom="paragraph">
                  <wp:posOffset>157480</wp:posOffset>
                </wp:positionV>
                <wp:extent cx="0" cy="8441690"/>
                <wp:effectExtent l="0" t="0" r="19050" b="1651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"/>
            </w:pict>
          </mc:Fallback>
        </mc:AlternateContent>
      </w:r>
      <w:r>
        <w:rPr>
          <w:noProof/>
        </w:rPr>
        <mc:AlternateContent>
          <mc:Choice Requires="wps">
            <w:drawing>
              <wp:anchor distT="0" distB="0" distL="114299" distR="114299" simplePos="0" relativeHeight="251665920" behindDoc="0" locked="0" layoutInCell="1" allowOverlap="1" wp14:anchorId="1B06D9A1" wp14:editId="70D7C5CF">
                <wp:simplePos x="0" y="0"/>
                <wp:positionH relativeFrom="column">
                  <wp:posOffset>0</wp:posOffset>
                </wp:positionH>
                <wp:positionV relativeFrom="paragraph">
                  <wp:posOffset>157480</wp:posOffset>
                </wp:positionV>
                <wp:extent cx="0" cy="8441690"/>
                <wp:effectExtent l="0" t="0" r="19050" b="1651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"/>
            </w:pict>
          </mc:Fallback>
        </mc:AlternateContent>
      </w:r>
      <w:r>
        <w:rPr>
          <w:noProof/>
        </w:rPr>
        <mc:AlternateContent>
          <mc:Choice Requires="wps">
            <w:drawing>
              <wp:anchor distT="0" distB="0" distL="114300" distR="114300" simplePos="0" relativeHeight="251663872" behindDoc="0" locked="0" layoutInCell="1" allowOverlap="1" wp14:anchorId="20CC8B9D" wp14:editId="6214D1C9">
                <wp:simplePos x="0" y="0"/>
                <wp:positionH relativeFrom="column">
                  <wp:posOffset>-1144270</wp:posOffset>
                </wp:positionH>
                <wp:positionV relativeFrom="paragraph">
                  <wp:posOffset>1551305</wp:posOffset>
                </wp:positionV>
                <wp:extent cx="2844800" cy="471170"/>
                <wp:effectExtent l="1110615" t="0" r="1104265"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C99AE" w14:textId="77777777" w:rsidR="00127846" w:rsidRDefault="00127846" w:rsidP="00127846">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" filled="f" fillcolor="#0c9" stroked="f">
                <v:textbox style="layout-flow:vertical;mso-layout-flow-alt:bottom-to-top">
                  <w:txbxContent>
                    <w:p w14:paraId="762C99AE" w14:textId="77777777" w:rsidR="00127846" w:rsidRDefault="00127846" w:rsidP="00127846">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53C0FE5C" wp14:editId="2DEAF04E">
                <wp:simplePos x="0" y="0"/>
                <wp:positionH relativeFrom="column">
                  <wp:posOffset>855345</wp:posOffset>
                </wp:positionH>
                <wp:positionV relativeFrom="paragraph">
                  <wp:posOffset>7433945</wp:posOffset>
                </wp:positionV>
                <wp:extent cx="4587875" cy="88392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C55BC" w14:textId="77777777" w:rsidR="00127846" w:rsidRDefault="00127846" w:rsidP="00127846">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14:paraId="4861E244" w14:textId="77777777" w:rsidR="00127846" w:rsidRDefault="00127846" w:rsidP="00127846">
                            <w:pPr>
                              <w:autoSpaceDE w:val="0"/>
                              <w:autoSpaceDN w:val="0"/>
                              <w:adjustRightInd w:val="0"/>
                              <w:jc w:val="center"/>
                              <w:rPr>
                                <w:rFonts w:cs="Arial"/>
                                <w:color w:val="000000"/>
                                <w:sz w:val="20"/>
                                <w:szCs w:val="18"/>
                                <w:lang w:val="fr-FR"/>
                              </w:rPr>
                            </w:pPr>
                            <w:r>
                              <w:rPr>
                                <w:rFonts w:cs="Arial"/>
                                <w:color w:val="000000"/>
                                <w:sz w:val="20"/>
                                <w:szCs w:val="18"/>
                                <w:lang w:val="fr-FR"/>
                              </w:rPr>
                              <w:t>78100 Saint Germain en Laye, France</w:t>
                            </w:r>
                          </w:p>
                          <w:p w14:paraId="6E3223CA" w14:textId="77777777" w:rsidR="00127846" w:rsidRDefault="00127846" w:rsidP="00127846">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493FB77" w14:textId="77777777" w:rsidR="00127846" w:rsidRDefault="00127846" w:rsidP="00127846">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9" w:history="1">
                              <w:r>
                                <w:rPr>
                                  <w:rStyle w:val="Hyperlink"/>
                                  <w:sz w:val="20"/>
                                  <w:szCs w:val="20"/>
                                </w:rPr>
                                <w:t>contact@iala-aism.org</w:t>
                              </w:r>
                            </w:hyperlink>
                            <w:r>
                              <w:rPr>
                                <w:sz w:val="20"/>
                                <w:szCs w:val="20"/>
                              </w:rPr>
                              <w:t xml:space="preserve"> </w:t>
                            </w:r>
                            <w:r>
                              <w:rPr>
                                <w:rFonts w:cs="Arial"/>
                                <w:color w:val="000000"/>
                                <w:sz w:val="20"/>
                                <w:szCs w:val="18"/>
                              </w:rPr>
                              <w:t xml:space="preserve">      Internet:  </w:t>
                            </w:r>
                            <w:hyperlink r:id="rId10" w:history="1">
                              <w:r>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xA3vQIAAMA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" filled="f" fillcolor="#0c9" stroked="f">
                <v:textbox>
                  <w:txbxContent>
                    <w:p w14:paraId="22AC55BC" w14:textId="77777777" w:rsidR="00127846" w:rsidRDefault="00127846" w:rsidP="00127846">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14:paraId="4861E244" w14:textId="77777777" w:rsidR="00127846" w:rsidRDefault="00127846" w:rsidP="00127846">
                      <w:pPr>
                        <w:autoSpaceDE w:val="0"/>
                        <w:autoSpaceDN w:val="0"/>
                        <w:adjustRightInd w:val="0"/>
                        <w:jc w:val="center"/>
                        <w:rPr>
                          <w:rFonts w:cs="Arial"/>
                          <w:color w:val="000000"/>
                          <w:sz w:val="20"/>
                          <w:szCs w:val="18"/>
                          <w:lang w:val="fr-FR"/>
                        </w:rPr>
                      </w:pPr>
                      <w:r>
                        <w:rPr>
                          <w:rFonts w:cs="Arial"/>
                          <w:color w:val="000000"/>
                          <w:sz w:val="20"/>
                          <w:szCs w:val="18"/>
                          <w:lang w:val="fr-FR"/>
                        </w:rPr>
                        <w:t>78100 Saint Germain en Laye, France</w:t>
                      </w:r>
                    </w:p>
                    <w:p w14:paraId="6E3223CA" w14:textId="77777777" w:rsidR="00127846" w:rsidRDefault="00127846" w:rsidP="00127846">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493FB77" w14:textId="77777777" w:rsidR="00127846" w:rsidRDefault="00127846" w:rsidP="00127846">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1" w:history="1">
                        <w:r>
                          <w:rPr>
                            <w:rStyle w:val="Hyperlink"/>
                            <w:sz w:val="20"/>
                            <w:szCs w:val="20"/>
                          </w:rPr>
                          <w:t>contact@iala-aism.org</w:t>
                        </w:r>
                      </w:hyperlink>
                      <w:r>
                        <w:rPr>
                          <w:sz w:val="20"/>
                          <w:szCs w:val="20"/>
                        </w:rPr>
                        <w:t xml:space="preserve"> </w:t>
                      </w:r>
                      <w:r>
                        <w:rPr>
                          <w:rFonts w:cs="Arial"/>
                          <w:color w:val="000000"/>
                          <w:sz w:val="20"/>
                          <w:szCs w:val="18"/>
                        </w:rPr>
                        <w:t xml:space="preserve">      Internet:  </w:t>
                      </w:r>
                      <w:hyperlink r:id="rId12" w:history="1">
                        <w:r>
                          <w:rPr>
                            <w:rStyle w:val="Hyperlink"/>
                            <w:rFonts w:cs="Arial"/>
                            <w:sz w:val="20"/>
                            <w:szCs w:val="18"/>
                          </w:rPr>
                          <w:t>www.iala-aism.org</w:t>
                        </w:r>
                      </w:hyperlink>
                    </w:p>
                  </w:txbxContent>
                </v:textbox>
              </v:shape>
            </w:pict>
          </mc:Fallback>
        </mc:AlternateContent>
      </w:r>
      <w:bookmarkEnd w:id="0"/>
      <w:bookmarkEnd w:id="1"/>
      <w:r>
        <w:br w:type="page"/>
      </w:r>
      <w:bookmarkEnd w:id="2"/>
    </w:p>
    <w:p w14:paraId="3FC73944" w14:textId="77777777" w:rsidR="008D75E4" w:rsidRPr="008D75E4" w:rsidRDefault="008D75E4" w:rsidP="008D75E4"/>
    <w:p w14:paraId="5AFE68BE" w14:textId="77777777" w:rsidR="00394A72" w:rsidRPr="00FB3D29" w:rsidRDefault="00394A72" w:rsidP="00083290">
      <w:pPr>
        <w:jc w:val="center"/>
        <w:rPr>
          <w:rFonts w:cs="Arial"/>
        </w:rPr>
      </w:pPr>
    </w:p>
    <w:p w14:paraId="6D052E44" w14:textId="77777777" w:rsidR="00394A72" w:rsidRPr="009115AA" w:rsidRDefault="00394A72" w:rsidP="00082991">
      <w:pPr>
        <w:pStyle w:val="Title"/>
      </w:pPr>
      <w:bookmarkStart w:id="3" w:name="_Toc338403178"/>
      <w:r>
        <w:t xml:space="preserve">DOCUMENT </w:t>
      </w:r>
      <w:r w:rsidRPr="00082991">
        <w:t>REVISIONS</w:t>
      </w:r>
      <w:bookmarkEnd w:id="3"/>
    </w:p>
    <w:p w14:paraId="7ACCE075"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1B0E8A77" w14:textId="77777777" w:rsidTr="00FA1A59">
        <w:tc>
          <w:tcPr>
            <w:tcW w:w="1908" w:type="dxa"/>
          </w:tcPr>
          <w:p w14:paraId="20CBEF2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4AA26E61"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54715674"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0152F6CD" w14:textId="77777777" w:rsidTr="00FA1A59">
        <w:trPr>
          <w:trHeight w:val="851"/>
        </w:trPr>
        <w:tc>
          <w:tcPr>
            <w:tcW w:w="1908" w:type="dxa"/>
            <w:vAlign w:val="center"/>
          </w:tcPr>
          <w:p w14:paraId="17E2C768" w14:textId="77777777" w:rsidR="00394A72" w:rsidRPr="001A35C8" w:rsidRDefault="00394A72" w:rsidP="00FA1A59">
            <w:pPr>
              <w:spacing w:before="60" w:after="60"/>
              <w:rPr>
                <w:highlight w:val="yellow"/>
              </w:rPr>
            </w:pPr>
          </w:p>
        </w:tc>
        <w:tc>
          <w:tcPr>
            <w:tcW w:w="3360" w:type="dxa"/>
            <w:vAlign w:val="center"/>
          </w:tcPr>
          <w:p w14:paraId="7208A1E4" w14:textId="77777777" w:rsidR="00394A72" w:rsidRPr="001A35C8" w:rsidRDefault="00394A72" w:rsidP="00FA1A59">
            <w:pPr>
              <w:spacing w:before="60" w:after="60"/>
              <w:rPr>
                <w:highlight w:val="yellow"/>
              </w:rPr>
            </w:pPr>
          </w:p>
        </w:tc>
        <w:tc>
          <w:tcPr>
            <w:tcW w:w="4161" w:type="dxa"/>
            <w:vAlign w:val="center"/>
          </w:tcPr>
          <w:p w14:paraId="5037A21C" w14:textId="77777777" w:rsidR="00394A72" w:rsidRPr="001A35C8" w:rsidRDefault="00394A72" w:rsidP="00FA1A59">
            <w:pPr>
              <w:spacing w:before="60" w:after="60"/>
            </w:pPr>
          </w:p>
        </w:tc>
      </w:tr>
      <w:tr w:rsidR="00394A72" w:rsidRPr="001A35C8" w14:paraId="67E18B03" w14:textId="77777777" w:rsidTr="00FA1A59">
        <w:trPr>
          <w:trHeight w:val="851"/>
        </w:trPr>
        <w:tc>
          <w:tcPr>
            <w:tcW w:w="1908" w:type="dxa"/>
            <w:vAlign w:val="center"/>
          </w:tcPr>
          <w:p w14:paraId="66D2B5CA" w14:textId="77777777" w:rsidR="00394A72" w:rsidRPr="001A35C8" w:rsidRDefault="00394A72" w:rsidP="00FA1A59">
            <w:pPr>
              <w:spacing w:before="60" w:after="60"/>
            </w:pPr>
          </w:p>
        </w:tc>
        <w:tc>
          <w:tcPr>
            <w:tcW w:w="3360" w:type="dxa"/>
            <w:vAlign w:val="center"/>
          </w:tcPr>
          <w:p w14:paraId="3C9503BD" w14:textId="77777777" w:rsidR="00394A72" w:rsidRPr="001A35C8" w:rsidRDefault="00394A72" w:rsidP="00FA1A59">
            <w:pPr>
              <w:spacing w:before="60" w:after="60"/>
            </w:pPr>
          </w:p>
        </w:tc>
        <w:tc>
          <w:tcPr>
            <w:tcW w:w="4161" w:type="dxa"/>
            <w:vAlign w:val="center"/>
          </w:tcPr>
          <w:p w14:paraId="3BBD4A8B" w14:textId="77777777" w:rsidR="00394A72" w:rsidRPr="001A35C8" w:rsidRDefault="00394A72" w:rsidP="00FA1A59">
            <w:pPr>
              <w:spacing w:before="60" w:after="60"/>
            </w:pPr>
          </w:p>
        </w:tc>
      </w:tr>
      <w:tr w:rsidR="00394A72" w:rsidRPr="001A35C8" w14:paraId="1FB203B6" w14:textId="77777777" w:rsidTr="00FA1A59">
        <w:trPr>
          <w:trHeight w:val="851"/>
        </w:trPr>
        <w:tc>
          <w:tcPr>
            <w:tcW w:w="1908" w:type="dxa"/>
            <w:vAlign w:val="center"/>
          </w:tcPr>
          <w:p w14:paraId="529EEE18" w14:textId="77777777" w:rsidR="00394A72" w:rsidRPr="001A35C8" w:rsidRDefault="00394A72" w:rsidP="00FA1A59">
            <w:pPr>
              <w:spacing w:before="60" w:after="60"/>
            </w:pPr>
          </w:p>
        </w:tc>
        <w:tc>
          <w:tcPr>
            <w:tcW w:w="3360" w:type="dxa"/>
            <w:vAlign w:val="center"/>
          </w:tcPr>
          <w:p w14:paraId="36210029" w14:textId="77777777" w:rsidR="00394A72" w:rsidRPr="001A35C8" w:rsidRDefault="00394A72" w:rsidP="00FA1A59">
            <w:pPr>
              <w:spacing w:before="60" w:after="60"/>
            </w:pPr>
          </w:p>
        </w:tc>
        <w:tc>
          <w:tcPr>
            <w:tcW w:w="4161" w:type="dxa"/>
            <w:vAlign w:val="center"/>
          </w:tcPr>
          <w:p w14:paraId="2B0FFEE3" w14:textId="77777777" w:rsidR="00394A72" w:rsidRPr="001A35C8" w:rsidRDefault="00394A72" w:rsidP="00FA1A59">
            <w:pPr>
              <w:spacing w:before="60" w:after="60"/>
            </w:pPr>
          </w:p>
        </w:tc>
      </w:tr>
      <w:tr w:rsidR="00394A72" w:rsidRPr="001A35C8" w14:paraId="6AD15EF0" w14:textId="77777777" w:rsidTr="00FA1A59">
        <w:trPr>
          <w:trHeight w:val="851"/>
        </w:trPr>
        <w:tc>
          <w:tcPr>
            <w:tcW w:w="1908" w:type="dxa"/>
            <w:vAlign w:val="center"/>
          </w:tcPr>
          <w:p w14:paraId="0B452E45" w14:textId="77777777" w:rsidR="00394A72" w:rsidRPr="001A35C8" w:rsidRDefault="00394A72" w:rsidP="00FA1A59">
            <w:pPr>
              <w:spacing w:before="60" w:after="60"/>
            </w:pPr>
          </w:p>
        </w:tc>
        <w:tc>
          <w:tcPr>
            <w:tcW w:w="3360" w:type="dxa"/>
            <w:vAlign w:val="center"/>
          </w:tcPr>
          <w:p w14:paraId="780CB5AD" w14:textId="77777777" w:rsidR="00394A72" w:rsidRPr="001A35C8" w:rsidRDefault="00394A72" w:rsidP="00FA1A59">
            <w:pPr>
              <w:spacing w:before="60" w:after="60"/>
            </w:pPr>
          </w:p>
        </w:tc>
        <w:tc>
          <w:tcPr>
            <w:tcW w:w="4161" w:type="dxa"/>
            <w:vAlign w:val="center"/>
          </w:tcPr>
          <w:p w14:paraId="1AA298EC" w14:textId="77777777" w:rsidR="00394A72" w:rsidRPr="001A35C8" w:rsidRDefault="00394A72" w:rsidP="00FA1A59">
            <w:pPr>
              <w:spacing w:before="60" w:after="60"/>
            </w:pPr>
          </w:p>
        </w:tc>
      </w:tr>
      <w:tr w:rsidR="00394A72" w:rsidRPr="001A35C8" w14:paraId="5D9CA6A9" w14:textId="77777777" w:rsidTr="00FA1A59">
        <w:trPr>
          <w:trHeight w:val="851"/>
        </w:trPr>
        <w:tc>
          <w:tcPr>
            <w:tcW w:w="1908" w:type="dxa"/>
            <w:vAlign w:val="center"/>
          </w:tcPr>
          <w:p w14:paraId="7D3408C8" w14:textId="77777777" w:rsidR="00394A72" w:rsidRPr="001A35C8" w:rsidRDefault="00394A72" w:rsidP="00FA1A59">
            <w:pPr>
              <w:spacing w:before="60" w:after="60"/>
            </w:pPr>
          </w:p>
        </w:tc>
        <w:tc>
          <w:tcPr>
            <w:tcW w:w="3360" w:type="dxa"/>
            <w:vAlign w:val="center"/>
          </w:tcPr>
          <w:p w14:paraId="5041DA90" w14:textId="77777777" w:rsidR="00394A72" w:rsidRPr="001A35C8" w:rsidRDefault="00394A72" w:rsidP="00FA1A59">
            <w:pPr>
              <w:spacing w:before="60" w:after="60"/>
            </w:pPr>
          </w:p>
        </w:tc>
        <w:tc>
          <w:tcPr>
            <w:tcW w:w="4161" w:type="dxa"/>
            <w:vAlign w:val="center"/>
          </w:tcPr>
          <w:p w14:paraId="096AB489" w14:textId="77777777" w:rsidR="00394A72" w:rsidRPr="001A35C8" w:rsidRDefault="00394A72" w:rsidP="00FA1A59">
            <w:pPr>
              <w:spacing w:before="60" w:after="60"/>
            </w:pPr>
          </w:p>
        </w:tc>
      </w:tr>
      <w:tr w:rsidR="00394A72" w:rsidRPr="001A35C8" w14:paraId="10D7F3AA" w14:textId="77777777" w:rsidTr="00FA1A59">
        <w:trPr>
          <w:trHeight w:val="851"/>
        </w:trPr>
        <w:tc>
          <w:tcPr>
            <w:tcW w:w="1908" w:type="dxa"/>
            <w:vAlign w:val="center"/>
          </w:tcPr>
          <w:p w14:paraId="5DB298C1" w14:textId="77777777" w:rsidR="00394A72" w:rsidRPr="001A35C8" w:rsidRDefault="00394A72" w:rsidP="00FA1A59">
            <w:pPr>
              <w:spacing w:before="60" w:after="60"/>
            </w:pPr>
          </w:p>
        </w:tc>
        <w:tc>
          <w:tcPr>
            <w:tcW w:w="3360" w:type="dxa"/>
            <w:vAlign w:val="center"/>
          </w:tcPr>
          <w:p w14:paraId="279B0B84" w14:textId="77777777" w:rsidR="00394A72" w:rsidRPr="001A35C8" w:rsidRDefault="00394A72" w:rsidP="00FA1A59">
            <w:pPr>
              <w:spacing w:before="60" w:after="60"/>
            </w:pPr>
          </w:p>
        </w:tc>
        <w:tc>
          <w:tcPr>
            <w:tcW w:w="4161" w:type="dxa"/>
            <w:vAlign w:val="center"/>
          </w:tcPr>
          <w:p w14:paraId="021593E9" w14:textId="77777777" w:rsidR="00394A72" w:rsidRPr="001A35C8" w:rsidRDefault="00394A72" w:rsidP="00FA1A59">
            <w:pPr>
              <w:spacing w:before="60" w:after="60"/>
            </w:pPr>
          </w:p>
        </w:tc>
      </w:tr>
    </w:tbl>
    <w:p w14:paraId="47AB8612" w14:textId="77777777" w:rsidR="00394A72" w:rsidRPr="00FB3D29" w:rsidRDefault="00394A72">
      <w:pPr>
        <w:rPr>
          <w:rFonts w:cs="Arial"/>
        </w:rPr>
      </w:pPr>
    </w:p>
    <w:p w14:paraId="1A432BB2" w14:textId="77777777" w:rsidR="00394A72" w:rsidRDefault="00394A72">
      <w:pPr>
        <w:rPr>
          <w:b/>
          <w:sz w:val="36"/>
          <w:szCs w:val="36"/>
        </w:rPr>
      </w:pPr>
      <w:bookmarkStart w:id="4" w:name="_Toc306308766"/>
      <w:r>
        <w:br w:type="page"/>
      </w:r>
    </w:p>
    <w:p w14:paraId="1DF00643" w14:textId="77777777" w:rsidR="00394A72" w:rsidRDefault="00394A72" w:rsidP="006C3CB5">
      <w:pPr>
        <w:pStyle w:val="Title"/>
      </w:pPr>
      <w:bookmarkStart w:id="5" w:name="_Toc338403179"/>
      <w:bookmarkEnd w:id="4"/>
      <w:r>
        <w:lastRenderedPageBreak/>
        <w:t>FOREWORD</w:t>
      </w:r>
      <w:bookmarkEnd w:id="5"/>
    </w:p>
    <w:p w14:paraId="1C2CED77"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029EBFC2"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F2F1A92" w14:textId="05B6125D"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8D75E4">
        <w:rPr>
          <w:rFonts w:cs="Arial"/>
          <w:lang w:eastAsia="de-DE"/>
        </w:rPr>
        <w:t>an Introduction to Aids to Navigation (Buoyage)</w:t>
      </w:r>
      <w:r w:rsidRPr="00933831">
        <w:rPr>
          <w:rFonts w:cs="Arial"/>
          <w:lang w:eastAsia="de-DE"/>
        </w:rPr>
        <w:t xml:space="preserve"> should be read in conjunction with the Training Overview Document IALA WWA.L2.0 which contains standard guidance for the conduct of all Level 2 model courses</w:t>
      </w:r>
    </w:p>
    <w:p w14:paraId="6D1B0325" w14:textId="27540C7D"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8D75E4">
        <w:rPr>
          <w:rFonts w:cs="Arial"/>
          <w:lang w:eastAsia="de-DE"/>
        </w:rPr>
        <w:t xml:space="preserve">an introduction to floating </w:t>
      </w:r>
      <w:r w:rsidR="006A0B81">
        <w:rPr>
          <w:rFonts w:cs="Arial"/>
          <w:lang w:eastAsia="de-DE"/>
        </w:rPr>
        <w:t>marks</w:t>
      </w:r>
      <w:r w:rsidRPr="00933831">
        <w:rPr>
          <w:rFonts w:cs="Arial"/>
          <w:lang w:eastAsia="de-DE"/>
        </w:rPr>
        <w:t>.  Assistance in implementing this and other model courses may be obtained from the IALA World Wide Academy at the following address:</w:t>
      </w:r>
    </w:p>
    <w:p w14:paraId="40548473" w14:textId="77777777" w:rsidR="00394A72" w:rsidRPr="00FA1A59" w:rsidRDefault="00394A72" w:rsidP="00FA1A59">
      <w:pPr>
        <w:rPr>
          <w:rFonts w:cs="Arial"/>
          <w:lang w:eastAsia="de-DE"/>
        </w:rPr>
      </w:pPr>
    </w:p>
    <w:p w14:paraId="0569F9BC" w14:textId="77777777" w:rsidR="00394A72" w:rsidRDefault="00394A72" w:rsidP="00FA1A59">
      <w:pPr>
        <w:rPr>
          <w:rFonts w:cs="Arial"/>
          <w:lang w:eastAsia="de-DE"/>
        </w:rPr>
      </w:pPr>
    </w:p>
    <w:p w14:paraId="4D9E5F7D" w14:textId="77777777" w:rsidR="00394A72" w:rsidRPr="00933831" w:rsidRDefault="00394A72" w:rsidP="00080131">
      <w:pPr>
        <w:tabs>
          <w:tab w:val="left" w:pos="5387"/>
        </w:tabs>
        <w:rPr>
          <w:lang w:eastAsia="de-DE"/>
        </w:rPr>
      </w:pPr>
      <w:r w:rsidRPr="00933831">
        <w:rPr>
          <w:lang w:eastAsia="de-DE"/>
        </w:rPr>
        <w:t>The Dean</w:t>
      </w:r>
    </w:p>
    <w:p w14:paraId="4FC20F1B"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2CA70B3"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B526077"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724B7C1C"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54E537EE" w14:textId="77777777" w:rsidR="00394A72" w:rsidRDefault="00394A72">
      <w:pPr>
        <w:rPr>
          <w:rFonts w:eastAsia="MS ????"/>
          <w:b/>
          <w:bCs/>
          <w:color w:val="000000"/>
          <w:sz w:val="32"/>
          <w:szCs w:val="32"/>
          <w:u w:val="single"/>
        </w:rPr>
      </w:pPr>
      <w:r>
        <w:rPr>
          <w:color w:val="000000"/>
          <w:szCs w:val="32"/>
          <w:u w:val="single"/>
        </w:rPr>
        <w:br w:type="page"/>
      </w:r>
    </w:p>
    <w:p w14:paraId="789F85BE" w14:textId="77777777" w:rsidR="00394A72" w:rsidRPr="00FB3D29" w:rsidRDefault="00394A72" w:rsidP="00441E83">
      <w:pPr>
        <w:pStyle w:val="Title"/>
      </w:pPr>
      <w:bookmarkStart w:id="6" w:name="_Toc338403180"/>
      <w:r>
        <w:lastRenderedPageBreak/>
        <w:t>TABLE OF CONTENTS</w:t>
      </w:r>
      <w:bookmarkEnd w:id="6"/>
    </w:p>
    <w:p w14:paraId="77C55106" w14:textId="111329A7" w:rsidR="00D1499E" w:rsidRDefault="00394A72">
      <w:pPr>
        <w:pStyle w:val="TOC1"/>
        <w:rPr>
          <w:rFonts w:asciiTheme="minorHAnsi" w:eastAsiaTheme="minorEastAsia" w:hAnsiTheme="minorHAnsi" w:cstheme="minorBidi"/>
          <w:b w:val="0"/>
          <w:bCs w:val="0"/>
          <w:caps w:val="0"/>
          <w:noProof/>
          <w:szCs w:val="22"/>
          <w:lang w:eastAsia="en-GB"/>
        </w:rPr>
      </w:pPr>
      <w:r>
        <w:fldChar w:fldCharType="begin"/>
      </w:r>
      <w:r>
        <w:instrText xml:space="preserve"> TOC \o "2-2" \t "Heading 1,1,Title,1,Annex,4" </w:instrText>
      </w:r>
      <w:r>
        <w:fldChar w:fldCharType="separate"/>
      </w:r>
    </w:p>
    <w:p w14:paraId="67C2582D" w14:textId="77777777" w:rsidR="00D1499E" w:rsidRDefault="00D1499E">
      <w:pPr>
        <w:pStyle w:val="TOC1"/>
        <w:rPr>
          <w:rFonts w:asciiTheme="minorHAnsi" w:eastAsiaTheme="minorEastAsia" w:hAnsiTheme="minorHAnsi" w:cstheme="minorBidi"/>
          <w:b w:val="0"/>
          <w:bCs w:val="0"/>
          <w:caps w:val="0"/>
          <w:noProof/>
          <w:szCs w:val="22"/>
          <w:lang w:eastAsia="en-GB"/>
        </w:rPr>
      </w:pPr>
      <w:r>
        <w:rPr>
          <w:noProof/>
        </w:rPr>
        <w:t>DOCUMENT REVISIONS</w:t>
      </w:r>
      <w:r>
        <w:rPr>
          <w:noProof/>
        </w:rPr>
        <w:tab/>
      </w:r>
      <w:r>
        <w:rPr>
          <w:noProof/>
        </w:rPr>
        <w:fldChar w:fldCharType="begin"/>
      </w:r>
      <w:r>
        <w:rPr>
          <w:noProof/>
        </w:rPr>
        <w:instrText xml:space="preserve"> PAGEREF _Toc338403178 \h </w:instrText>
      </w:r>
      <w:r>
        <w:rPr>
          <w:noProof/>
        </w:rPr>
      </w:r>
      <w:r>
        <w:rPr>
          <w:noProof/>
        </w:rPr>
        <w:fldChar w:fldCharType="separate"/>
      </w:r>
      <w:r>
        <w:rPr>
          <w:noProof/>
        </w:rPr>
        <w:t>2</w:t>
      </w:r>
      <w:r>
        <w:rPr>
          <w:noProof/>
        </w:rPr>
        <w:fldChar w:fldCharType="end"/>
      </w:r>
    </w:p>
    <w:p w14:paraId="25BDA013" w14:textId="77777777" w:rsidR="00D1499E" w:rsidRDefault="00D1499E">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_Toc338403179 \h </w:instrText>
      </w:r>
      <w:r>
        <w:rPr>
          <w:noProof/>
        </w:rPr>
      </w:r>
      <w:r>
        <w:rPr>
          <w:noProof/>
        </w:rPr>
        <w:fldChar w:fldCharType="separate"/>
      </w:r>
      <w:r>
        <w:rPr>
          <w:noProof/>
        </w:rPr>
        <w:t>3</w:t>
      </w:r>
      <w:r>
        <w:rPr>
          <w:noProof/>
        </w:rPr>
        <w:fldChar w:fldCharType="end"/>
      </w:r>
    </w:p>
    <w:p w14:paraId="76B2B7B0" w14:textId="77777777" w:rsidR="00D1499E" w:rsidRDefault="00D1499E">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_Toc338403180 \h </w:instrText>
      </w:r>
      <w:r>
        <w:rPr>
          <w:noProof/>
        </w:rPr>
      </w:r>
      <w:r>
        <w:rPr>
          <w:noProof/>
        </w:rPr>
        <w:fldChar w:fldCharType="separate"/>
      </w:r>
      <w:r>
        <w:rPr>
          <w:noProof/>
        </w:rPr>
        <w:t>4</w:t>
      </w:r>
      <w:r>
        <w:rPr>
          <w:noProof/>
        </w:rPr>
        <w:fldChar w:fldCharType="end"/>
      </w:r>
    </w:p>
    <w:p w14:paraId="413DE362" w14:textId="77777777" w:rsidR="00D1499E" w:rsidRDefault="00D1499E">
      <w:pPr>
        <w:pStyle w:val="TOC1"/>
        <w:rPr>
          <w:rFonts w:asciiTheme="minorHAnsi" w:eastAsiaTheme="minorEastAsia" w:hAnsiTheme="minorHAnsi" w:cstheme="minorBidi"/>
          <w:b w:val="0"/>
          <w:bCs w:val="0"/>
          <w:caps w:val="0"/>
          <w:noProof/>
          <w:szCs w:val="22"/>
          <w:lang w:eastAsia="en-GB"/>
        </w:rPr>
      </w:pPr>
      <w:r w:rsidRPr="00D148BB">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_Toc338403181 \h </w:instrText>
      </w:r>
      <w:r>
        <w:rPr>
          <w:noProof/>
        </w:rPr>
      </w:r>
      <w:r>
        <w:rPr>
          <w:noProof/>
        </w:rPr>
        <w:fldChar w:fldCharType="separate"/>
      </w:r>
      <w:r>
        <w:rPr>
          <w:noProof/>
        </w:rPr>
        <w:t>5</w:t>
      </w:r>
      <w:r>
        <w:rPr>
          <w:noProof/>
        </w:rPr>
        <w:fldChar w:fldCharType="end"/>
      </w:r>
    </w:p>
    <w:p w14:paraId="7E48F798" w14:textId="77777777" w:rsidR="00D1499E" w:rsidRDefault="00D1499E">
      <w:pPr>
        <w:pStyle w:val="TOC2"/>
        <w:rPr>
          <w:rFonts w:asciiTheme="minorHAnsi" w:eastAsiaTheme="minorEastAsia" w:hAnsiTheme="minorHAnsi" w:cstheme="minorBidi"/>
          <w:bCs w:val="0"/>
          <w:noProof/>
          <w:szCs w:val="22"/>
          <w:lang w:eastAsia="en-GB"/>
        </w:rPr>
      </w:pPr>
      <w:r w:rsidRPr="00D148BB">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_Toc338403182 \h </w:instrText>
      </w:r>
      <w:r>
        <w:rPr>
          <w:noProof/>
        </w:rPr>
      </w:r>
      <w:r>
        <w:rPr>
          <w:noProof/>
        </w:rPr>
        <w:fldChar w:fldCharType="separate"/>
      </w:r>
      <w:r>
        <w:rPr>
          <w:noProof/>
        </w:rPr>
        <w:t>5</w:t>
      </w:r>
      <w:r>
        <w:rPr>
          <w:noProof/>
        </w:rPr>
        <w:fldChar w:fldCharType="end"/>
      </w:r>
    </w:p>
    <w:p w14:paraId="504F8FFB" w14:textId="77777777" w:rsidR="00D1499E" w:rsidRDefault="00D1499E">
      <w:pPr>
        <w:pStyle w:val="TOC2"/>
        <w:rPr>
          <w:rFonts w:asciiTheme="minorHAnsi" w:eastAsiaTheme="minorEastAsia" w:hAnsiTheme="minorHAnsi" w:cstheme="minorBidi"/>
          <w:bCs w:val="0"/>
          <w:noProof/>
          <w:szCs w:val="22"/>
          <w:lang w:eastAsia="en-GB"/>
        </w:rPr>
      </w:pPr>
      <w:r w:rsidRPr="00D148BB">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_Toc338403183 \h </w:instrText>
      </w:r>
      <w:r>
        <w:rPr>
          <w:noProof/>
        </w:rPr>
      </w:r>
      <w:r>
        <w:rPr>
          <w:noProof/>
        </w:rPr>
        <w:fldChar w:fldCharType="separate"/>
      </w:r>
      <w:r>
        <w:rPr>
          <w:noProof/>
        </w:rPr>
        <w:t>5</w:t>
      </w:r>
      <w:r>
        <w:rPr>
          <w:noProof/>
        </w:rPr>
        <w:fldChar w:fldCharType="end"/>
      </w:r>
    </w:p>
    <w:p w14:paraId="17538380" w14:textId="77777777" w:rsidR="00D1499E" w:rsidRDefault="00D1499E">
      <w:pPr>
        <w:pStyle w:val="TOC2"/>
        <w:rPr>
          <w:rFonts w:asciiTheme="minorHAnsi" w:eastAsiaTheme="minorEastAsia" w:hAnsiTheme="minorHAnsi" w:cstheme="minorBidi"/>
          <w:bCs w:val="0"/>
          <w:noProof/>
          <w:szCs w:val="22"/>
          <w:lang w:eastAsia="en-GB"/>
        </w:rPr>
      </w:pPr>
      <w:r w:rsidRPr="00D148BB">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_Toc338403184 \h </w:instrText>
      </w:r>
      <w:r>
        <w:rPr>
          <w:noProof/>
        </w:rPr>
      </w:r>
      <w:r>
        <w:rPr>
          <w:noProof/>
        </w:rPr>
        <w:fldChar w:fldCharType="separate"/>
      </w:r>
      <w:r>
        <w:rPr>
          <w:noProof/>
        </w:rPr>
        <w:t>5</w:t>
      </w:r>
      <w:r>
        <w:rPr>
          <w:noProof/>
        </w:rPr>
        <w:fldChar w:fldCharType="end"/>
      </w:r>
    </w:p>
    <w:p w14:paraId="79E88DE1" w14:textId="77777777" w:rsidR="00D1499E" w:rsidRDefault="00D1499E">
      <w:pPr>
        <w:pStyle w:val="TOC2"/>
        <w:rPr>
          <w:rFonts w:asciiTheme="minorHAnsi" w:eastAsiaTheme="minorEastAsia" w:hAnsiTheme="minorHAnsi" w:cstheme="minorBidi"/>
          <w:bCs w:val="0"/>
          <w:noProof/>
          <w:szCs w:val="22"/>
          <w:lang w:eastAsia="en-GB"/>
        </w:rPr>
      </w:pPr>
      <w:r w:rsidRPr="00D148BB">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_Toc338403185 \h </w:instrText>
      </w:r>
      <w:r>
        <w:rPr>
          <w:noProof/>
        </w:rPr>
      </w:r>
      <w:r>
        <w:rPr>
          <w:noProof/>
        </w:rPr>
        <w:fldChar w:fldCharType="separate"/>
      </w:r>
      <w:r>
        <w:rPr>
          <w:noProof/>
        </w:rPr>
        <w:t>5</w:t>
      </w:r>
      <w:r>
        <w:rPr>
          <w:noProof/>
        </w:rPr>
        <w:fldChar w:fldCharType="end"/>
      </w:r>
    </w:p>
    <w:p w14:paraId="6997DC68" w14:textId="77777777" w:rsidR="00D1499E" w:rsidRDefault="00D1499E">
      <w:pPr>
        <w:pStyle w:val="TOC2"/>
        <w:rPr>
          <w:rFonts w:asciiTheme="minorHAnsi" w:eastAsiaTheme="minorEastAsia" w:hAnsiTheme="minorHAnsi" w:cstheme="minorBidi"/>
          <w:bCs w:val="0"/>
          <w:noProof/>
          <w:szCs w:val="22"/>
          <w:lang w:eastAsia="en-GB"/>
        </w:rPr>
      </w:pPr>
      <w:r w:rsidRPr="00D148BB">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_Toc338403186 \h </w:instrText>
      </w:r>
      <w:r>
        <w:rPr>
          <w:noProof/>
        </w:rPr>
      </w:r>
      <w:r>
        <w:rPr>
          <w:noProof/>
        </w:rPr>
        <w:fldChar w:fldCharType="separate"/>
      </w:r>
      <w:r>
        <w:rPr>
          <w:noProof/>
        </w:rPr>
        <w:t>5</w:t>
      </w:r>
      <w:r>
        <w:rPr>
          <w:noProof/>
        </w:rPr>
        <w:fldChar w:fldCharType="end"/>
      </w:r>
    </w:p>
    <w:p w14:paraId="01EF82BD" w14:textId="77777777" w:rsidR="00D1499E" w:rsidRDefault="00D1499E">
      <w:pPr>
        <w:pStyle w:val="TOC2"/>
        <w:rPr>
          <w:rFonts w:asciiTheme="minorHAnsi" w:eastAsiaTheme="minorEastAsia" w:hAnsiTheme="minorHAnsi" w:cstheme="minorBidi"/>
          <w:bCs w:val="0"/>
          <w:noProof/>
          <w:szCs w:val="22"/>
          <w:lang w:eastAsia="en-GB"/>
        </w:rPr>
      </w:pPr>
      <w:r w:rsidRPr="00D148BB">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_Toc338403187 \h </w:instrText>
      </w:r>
      <w:r>
        <w:rPr>
          <w:noProof/>
        </w:rPr>
      </w:r>
      <w:r>
        <w:rPr>
          <w:noProof/>
        </w:rPr>
        <w:fldChar w:fldCharType="separate"/>
      </w:r>
      <w:r>
        <w:rPr>
          <w:noProof/>
        </w:rPr>
        <w:t>6</w:t>
      </w:r>
      <w:r>
        <w:rPr>
          <w:noProof/>
        </w:rPr>
        <w:fldChar w:fldCharType="end"/>
      </w:r>
    </w:p>
    <w:p w14:paraId="5C7730ED" w14:textId="77777777" w:rsidR="00D1499E" w:rsidRDefault="00D1499E">
      <w:pPr>
        <w:pStyle w:val="TOC1"/>
        <w:rPr>
          <w:rFonts w:asciiTheme="minorHAnsi" w:eastAsiaTheme="minorEastAsia" w:hAnsiTheme="minorHAnsi" w:cstheme="minorBidi"/>
          <w:b w:val="0"/>
          <w:bCs w:val="0"/>
          <w:caps w:val="0"/>
          <w:noProof/>
          <w:szCs w:val="22"/>
          <w:lang w:eastAsia="en-GB"/>
        </w:rPr>
      </w:pPr>
      <w:r w:rsidRPr="00D148BB">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_Toc338403188 \h </w:instrText>
      </w:r>
      <w:r>
        <w:rPr>
          <w:noProof/>
        </w:rPr>
      </w:r>
      <w:r>
        <w:rPr>
          <w:noProof/>
        </w:rPr>
        <w:fldChar w:fldCharType="separate"/>
      </w:r>
      <w:r>
        <w:rPr>
          <w:noProof/>
        </w:rPr>
        <w:t>6</w:t>
      </w:r>
      <w:r>
        <w:rPr>
          <w:noProof/>
        </w:rPr>
        <w:fldChar w:fldCharType="end"/>
      </w:r>
    </w:p>
    <w:p w14:paraId="639CCAA4" w14:textId="77777777" w:rsidR="00D1499E" w:rsidRDefault="00D1499E">
      <w:pPr>
        <w:pStyle w:val="TOC2"/>
        <w:rPr>
          <w:rFonts w:asciiTheme="minorHAnsi" w:eastAsiaTheme="minorEastAsia" w:hAnsiTheme="minorHAnsi" w:cstheme="minorBidi"/>
          <w:bCs w:val="0"/>
          <w:noProof/>
          <w:szCs w:val="22"/>
          <w:lang w:eastAsia="en-GB"/>
        </w:rPr>
      </w:pPr>
      <w:r w:rsidRPr="00D148BB">
        <w:rPr>
          <w:rFonts w:ascii="Arial Bold" w:hAnsi="Arial Bold"/>
          <w:noProof/>
        </w:rPr>
        <w:t>2.1</w:t>
      </w:r>
      <w:r>
        <w:rPr>
          <w:rFonts w:asciiTheme="minorHAnsi" w:eastAsiaTheme="minorEastAsia" w:hAnsiTheme="minorHAnsi" w:cstheme="minorBidi"/>
          <w:bCs w:val="0"/>
          <w:noProof/>
          <w:szCs w:val="22"/>
          <w:lang w:eastAsia="en-GB"/>
        </w:rPr>
        <w:tab/>
      </w:r>
      <w:r>
        <w:rPr>
          <w:noProof/>
        </w:rPr>
        <w:t>Module 1 – Introduction to Buoys and Light Sources fitted to them</w:t>
      </w:r>
      <w:r>
        <w:rPr>
          <w:noProof/>
        </w:rPr>
        <w:tab/>
      </w:r>
      <w:r>
        <w:rPr>
          <w:noProof/>
        </w:rPr>
        <w:fldChar w:fldCharType="begin"/>
      </w:r>
      <w:r>
        <w:rPr>
          <w:noProof/>
        </w:rPr>
        <w:instrText xml:space="preserve"> PAGEREF _Toc338403189 \h </w:instrText>
      </w:r>
      <w:r>
        <w:rPr>
          <w:noProof/>
        </w:rPr>
      </w:r>
      <w:r>
        <w:rPr>
          <w:noProof/>
        </w:rPr>
        <w:fldChar w:fldCharType="separate"/>
      </w:r>
      <w:r>
        <w:rPr>
          <w:noProof/>
        </w:rPr>
        <w:t>6</w:t>
      </w:r>
      <w:r>
        <w:rPr>
          <w:noProof/>
        </w:rPr>
        <w:fldChar w:fldCharType="end"/>
      </w:r>
    </w:p>
    <w:p w14:paraId="1116DE8E" w14:textId="77777777" w:rsidR="00D1499E" w:rsidRDefault="00D1499E">
      <w:pPr>
        <w:pStyle w:val="TOC2"/>
        <w:rPr>
          <w:rFonts w:asciiTheme="minorHAnsi" w:eastAsiaTheme="minorEastAsia" w:hAnsiTheme="minorHAnsi" w:cstheme="minorBidi"/>
          <w:bCs w:val="0"/>
          <w:noProof/>
          <w:szCs w:val="22"/>
          <w:lang w:eastAsia="en-GB"/>
        </w:rPr>
      </w:pPr>
      <w:r w:rsidRPr="00D148BB">
        <w:rPr>
          <w:rFonts w:ascii="Arial Bold" w:hAnsi="Arial Bold"/>
          <w:noProof/>
        </w:rPr>
        <w:t>2.2</w:t>
      </w:r>
      <w:r>
        <w:rPr>
          <w:rFonts w:asciiTheme="minorHAnsi" w:eastAsiaTheme="minorEastAsia" w:hAnsiTheme="minorHAnsi" w:cstheme="minorBidi"/>
          <w:bCs w:val="0"/>
          <w:noProof/>
          <w:szCs w:val="22"/>
          <w:lang w:eastAsia="en-GB"/>
        </w:rPr>
        <w:tab/>
      </w:r>
      <w:r>
        <w:rPr>
          <w:noProof/>
        </w:rPr>
        <w:t>Module 2 – Introduction to other AtoN fitted to buoys</w:t>
      </w:r>
      <w:r>
        <w:rPr>
          <w:noProof/>
        </w:rPr>
        <w:tab/>
      </w:r>
      <w:r>
        <w:rPr>
          <w:noProof/>
        </w:rPr>
        <w:fldChar w:fldCharType="begin"/>
      </w:r>
      <w:r>
        <w:rPr>
          <w:noProof/>
        </w:rPr>
        <w:instrText xml:space="preserve"> PAGEREF _Toc338403190 \h </w:instrText>
      </w:r>
      <w:r>
        <w:rPr>
          <w:noProof/>
        </w:rPr>
      </w:r>
      <w:r>
        <w:rPr>
          <w:noProof/>
        </w:rPr>
        <w:fldChar w:fldCharType="separate"/>
      </w:r>
      <w:r>
        <w:rPr>
          <w:noProof/>
        </w:rPr>
        <w:t>6</w:t>
      </w:r>
      <w:r>
        <w:rPr>
          <w:noProof/>
        </w:rPr>
        <w:fldChar w:fldCharType="end"/>
      </w:r>
    </w:p>
    <w:p w14:paraId="3564B36C" w14:textId="77777777" w:rsidR="00D1499E" w:rsidRDefault="00D1499E">
      <w:pPr>
        <w:pStyle w:val="TOC2"/>
        <w:rPr>
          <w:rFonts w:asciiTheme="minorHAnsi" w:eastAsiaTheme="minorEastAsia" w:hAnsiTheme="minorHAnsi" w:cstheme="minorBidi"/>
          <w:bCs w:val="0"/>
          <w:noProof/>
          <w:szCs w:val="22"/>
          <w:lang w:eastAsia="en-GB"/>
        </w:rPr>
      </w:pPr>
      <w:r w:rsidRPr="00D148BB">
        <w:rPr>
          <w:rFonts w:ascii="Arial Bold" w:hAnsi="Arial Bold"/>
          <w:noProof/>
        </w:rPr>
        <w:t>2.3</w:t>
      </w:r>
      <w:r>
        <w:rPr>
          <w:rFonts w:asciiTheme="minorHAnsi" w:eastAsiaTheme="minorEastAsia" w:hAnsiTheme="minorHAnsi" w:cstheme="minorBidi"/>
          <w:bCs w:val="0"/>
          <w:noProof/>
          <w:szCs w:val="22"/>
          <w:lang w:eastAsia="en-GB"/>
        </w:rPr>
        <w:tab/>
      </w:r>
      <w:r>
        <w:rPr>
          <w:noProof/>
        </w:rPr>
        <w:t>Module 3 – Site Visit</w:t>
      </w:r>
      <w:r>
        <w:rPr>
          <w:noProof/>
        </w:rPr>
        <w:tab/>
      </w:r>
      <w:r>
        <w:rPr>
          <w:noProof/>
        </w:rPr>
        <w:fldChar w:fldCharType="begin"/>
      </w:r>
      <w:r>
        <w:rPr>
          <w:noProof/>
        </w:rPr>
        <w:instrText xml:space="preserve"> PAGEREF _Toc338403191 \h </w:instrText>
      </w:r>
      <w:r>
        <w:rPr>
          <w:noProof/>
        </w:rPr>
      </w:r>
      <w:r>
        <w:rPr>
          <w:noProof/>
        </w:rPr>
        <w:fldChar w:fldCharType="separate"/>
      </w:r>
      <w:r>
        <w:rPr>
          <w:noProof/>
        </w:rPr>
        <w:t>7</w:t>
      </w:r>
      <w:r>
        <w:rPr>
          <w:noProof/>
        </w:rPr>
        <w:fldChar w:fldCharType="end"/>
      </w:r>
    </w:p>
    <w:p w14:paraId="502D7118" w14:textId="69EE6E28" w:rsidR="00394A72" w:rsidRDefault="00394A72" w:rsidP="000E0620">
      <w:pPr>
        <w:pStyle w:val="TOC2"/>
        <w:rPr>
          <w:rFonts w:cs="Arial"/>
        </w:rPr>
      </w:pPr>
      <w:r>
        <w:rPr>
          <w:rFonts w:cs="Arial"/>
        </w:rPr>
        <w:fldChar w:fldCharType="end"/>
      </w:r>
    </w:p>
    <w:p w14:paraId="7A5889BF" w14:textId="77777777" w:rsidR="00394A72" w:rsidRPr="002E6C03" w:rsidRDefault="00394A72" w:rsidP="002E6C03">
      <w:pPr>
        <w:tabs>
          <w:tab w:val="center" w:pos="4729"/>
        </w:tabs>
        <w:rPr>
          <w:rFonts w:cs="Arial"/>
        </w:rPr>
      </w:pPr>
    </w:p>
    <w:p w14:paraId="31A95109" w14:textId="77777777" w:rsidR="00394A72" w:rsidRDefault="00394A72">
      <w:pPr>
        <w:rPr>
          <w:rFonts w:cs="Arial"/>
        </w:rPr>
      </w:pPr>
      <w:r>
        <w:rPr>
          <w:rFonts w:cs="Arial"/>
        </w:rPr>
        <w:br w:type="page"/>
      </w:r>
    </w:p>
    <w:p w14:paraId="4796886E" w14:textId="77777777" w:rsidR="00394A72" w:rsidRPr="009115AA" w:rsidRDefault="00394A72" w:rsidP="007506CC">
      <w:pPr>
        <w:pStyle w:val="Heading1"/>
      </w:pPr>
      <w:bookmarkStart w:id="7" w:name="_Toc322529300"/>
      <w:bookmarkStart w:id="8" w:name="_Toc322529516"/>
      <w:bookmarkStart w:id="9" w:name="_Toc322529565"/>
      <w:bookmarkStart w:id="10" w:name="_Toc338403181"/>
      <w:r w:rsidRPr="009115AA">
        <w:lastRenderedPageBreak/>
        <w:t xml:space="preserve">PART A - </w:t>
      </w:r>
      <w:r w:rsidRPr="00676676">
        <w:t>COURSE</w:t>
      </w:r>
      <w:r w:rsidRPr="009115AA">
        <w:t xml:space="preserve"> OVERVIEW</w:t>
      </w:r>
      <w:bookmarkEnd w:id="7"/>
      <w:bookmarkEnd w:id="8"/>
      <w:bookmarkEnd w:id="9"/>
      <w:bookmarkEnd w:id="10"/>
    </w:p>
    <w:p w14:paraId="74FCCCB5" w14:textId="77777777" w:rsidR="00394A72" w:rsidRDefault="00394A72" w:rsidP="005D495F">
      <w:pPr>
        <w:pStyle w:val="Heading2"/>
      </w:pPr>
      <w:bookmarkStart w:id="11" w:name="_Toc322529517"/>
      <w:bookmarkStart w:id="12" w:name="_Toc322529566"/>
      <w:bookmarkStart w:id="13" w:name="_Toc338403182"/>
      <w:r>
        <w:t>Scope</w:t>
      </w:r>
      <w:bookmarkEnd w:id="11"/>
      <w:bookmarkEnd w:id="12"/>
      <w:bookmarkEnd w:id="13"/>
    </w:p>
    <w:p w14:paraId="21463969" w14:textId="7BEA4F41"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A84C0A">
        <w:t xml:space="preserve">satisfactory </w:t>
      </w:r>
      <w:r w:rsidR="00824C0C">
        <w:t xml:space="preserve">understanding of the </w:t>
      </w:r>
      <w:r w:rsidR="00061196">
        <w:t xml:space="preserve">types and </w:t>
      </w:r>
      <w:r w:rsidR="00824C0C">
        <w:t xml:space="preserve">function of floating </w:t>
      </w:r>
      <w:r w:rsidR="005F2D72">
        <w:t>marks</w:t>
      </w:r>
      <w:r w:rsidR="00824C0C">
        <w:t xml:space="preserve"> (buoys) and the </w:t>
      </w:r>
      <w:r w:rsidR="00061196">
        <w:t>lights and other aids to navigation that can be fitted to them.</w:t>
      </w:r>
    </w:p>
    <w:p w14:paraId="1E153C26" w14:textId="4BB23E47" w:rsidR="00394A72" w:rsidRPr="00E01B7D" w:rsidRDefault="005D0E50" w:rsidP="00080131">
      <w:pPr>
        <w:pStyle w:val="BodyText"/>
      </w:pPr>
      <w:r>
        <w:t>This introductory course is intended to be supported by further training modules on practical aspects of buoy handling, moorings, deployment and maintenance</w:t>
      </w:r>
      <w:r w:rsidR="00394A72">
        <w:t>.</w:t>
      </w:r>
      <w:r>
        <w:t xml:space="preserve"> Details of these supporting model courses can be found in the Level 2 Technician training overview document IALA WWA L2.0.</w:t>
      </w:r>
    </w:p>
    <w:p w14:paraId="2FB150D4" w14:textId="77777777" w:rsidR="00394A72" w:rsidRDefault="00394A72" w:rsidP="00496B74">
      <w:pPr>
        <w:pStyle w:val="Heading2"/>
      </w:pPr>
      <w:bookmarkStart w:id="14" w:name="_Toc322529518"/>
      <w:bookmarkStart w:id="15" w:name="_Toc322529567"/>
      <w:bookmarkStart w:id="16" w:name="_Toc338403183"/>
      <w:r w:rsidRPr="00BC22E9">
        <w:t>Objective</w:t>
      </w:r>
      <w:bookmarkEnd w:id="14"/>
      <w:bookmarkEnd w:id="15"/>
      <w:bookmarkEnd w:id="16"/>
      <w:r w:rsidRPr="00BC22E9">
        <w:t xml:space="preserve"> </w:t>
      </w:r>
    </w:p>
    <w:p w14:paraId="40769262" w14:textId="067AFA7A"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5D0E50">
        <w:t xml:space="preserve">recognise the types and functions of floating </w:t>
      </w:r>
      <w:r w:rsidR="005F2D72">
        <w:t>marks</w:t>
      </w:r>
      <w:r w:rsidR="005D0E50">
        <w:t xml:space="preserve"> and the lights and other aids to navigation fitted to them</w:t>
      </w:r>
      <w:r w:rsidRPr="009D23A8">
        <w:t xml:space="preserve"> </w:t>
      </w:r>
      <w:r w:rsidR="00D84C47">
        <w:t xml:space="preserve">whilst </w:t>
      </w:r>
      <w:r w:rsidRPr="009D23A8">
        <w:t xml:space="preserve">on the job within their organizations. </w:t>
      </w:r>
    </w:p>
    <w:p w14:paraId="1FDA8A60" w14:textId="77777777" w:rsidR="00394A72" w:rsidRDefault="00394A72" w:rsidP="00496B74">
      <w:pPr>
        <w:pStyle w:val="Heading2"/>
      </w:pPr>
      <w:bookmarkStart w:id="17" w:name="_Toc322529519"/>
      <w:bookmarkStart w:id="18" w:name="_Toc322529568"/>
      <w:bookmarkStart w:id="19" w:name="_Toc338403184"/>
      <w:r w:rsidRPr="00FB3D29">
        <w:t>Course Outline</w:t>
      </w:r>
      <w:bookmarkEnd w:id="17"/>
      <w:bookmarkEnd w:id="18"/>
      <w:bookmarkEnd w:id="19"/>
    </w:p>
    <w:p w14:paraId="1DFB5760" w14:textId="46F11C59" w:rsidR="00394A72" w:rsidRPr="009D23A8" w:rsidRDefault="00394A72" w:rsidP="00080131">
      <w:pPr>
        <w:pStyle w:val="BodyText"/>
      </w:pPr>
      <w:r w:rsidRPr="00BC22E9">
        <w:t xml:space="preserve">This </w:t>
      </w:r>
      <w:r w:rsidR="00E23BB7">
        <w:t>mainly</w:t>
      </w:r>
      <w:r w:rsidR="00A84C0A">
        <w:t xml:space="preserve"> theoretical </w:t>
      </w:r>
      <w:r w:rsidRPr="00BC22E9">
        <w:t xml:space="preserve">course is intended to cover the knowledge required for a technician to </w:t>
      </w:r>
      <w:r w:rsidR="00A84C0A">
        <w:t xml:space="preserve">recognise and understand the suite of aids to navigation that can be fitted to </w:t>
      </w:r>
      <w:r w:rsidR="00E23BB7">
        <w:t>floating marks</w:t>
      </w:r>
      <w:r w:rsidRPr="00BC22E9">
        <w:t>.</w:t>
      </w:r>
      <w:r w:rsidR="00A84C0A">
        <w:t xml:space="preserve"> </w:t>
      </w:r>
      <w:r w:rsidRPr="00BC22E9">
        <w:t xml:space="preserve">The complete course </w:t>
      </w:r>
      <w:r>
        <w:t xml:space="preserve">comprises </w:t>
      </w:r>
      <w:r w:rsidR="00E23BB7">
        <w:t>2</w:t>
      </w:r>
      <w:r w:rsidRPr="00BC22E9">
        <w:t xml:space="preserve"> </w:t>
      </w:r>
      <w:r w:rsidR="005409B2">
        <w:t xml:space="preserve">classroom </w:t>
      </w:r>
      <w:r w:rsidRPr="00BC22E9">
        <w:t xml:space="preserve">modules, </w:t>
      </w:r>
      <w:r w:rsidR="00E23BB7">
        <w:t>dealing with floating marks</w:t>
      </w:r>
      <w:r w:rsidR="00A84C0A">
        <w:t xml:space="preserve">. </w:t>
      </w:r>
      <w:r w:rsidR="005409B2">
        <w:t xml:space="preserve">Module </w:t>
      </w:r>
      <w:r w:rsidR="00E23BB7">
        <w:t>3</w:t>
      </w:r>
      <w:r w:rsidR="005409B2">
        <w:t xml:space="preserve"> comprises a site visit designed to consolidate theoretical knowledge. </w:t>
      </w:r>
      <w:r w:rsidRPr="00BC22E9">
        <w:t>Each module begins by stating its scope and aims, and then provides a teaching syllabus.</w:t>
      </w:r>
    </w:p>
    <w:p w14:paraId="4E53B0D3" w14:textId="77777777" w:rsidR="00394A72" w:rsidRDefault="00394A72" w:rsidP="00083290">
      <w:pPr>
        <w:rPr>
          <w:rFonts w:cs="Arial"/>
        </w:rPr>
      </w:pPr>
    </w:p>
    <w:p w14:paraId="2FB3594E" w14:textId="77777777" w:rsidR="00394A72" w:rsidRPr="000401D9" w:rsidRDefault="00394A72" w:rsidP="00496B74">
      <w:pPr>
        <w:pStyle w:val="Heading2"/>
      </w:pPr>
      <w:bookmarkStart w:id="20" w:name="_Toc322529520"/>
      <w:bookmarkStart w:id="21" w:name="_Toc322529569"/>
      <w:bookmarkStart w:id="22" w:name="_Toc338403185"/>
      <w:r w:rsidRPr="00676676">
        <w:t>Table</w:t>
      </w:r>
      <w:r>
        <w:t xml:space="preserve"> of Teaching M</w:t>
      </w:r>
      <w:r w:rsidRPr="000401D9">
        <w:t>odules</w:t>
      </w:r>
      <w:bookmarkEnd w:id="20"/>
      <w:bookmarkEnd w:id="21"/>
      <w:bookmarkEnd w:id="22"/>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6E1D95C"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0E75D117" w14:textId="77777777" w:rsidR="00394A72" w:rsidRPr="0081138A" w:rsidRDefault="00394A72" w:rsidP="005A5150">
            <w:pPr>
              <w:pStyle w:val="Default"/>
              <w:jc w:val="center"/>
              <w:rPr>
                <w:b/>
                <w:sz w:val="22"/>
                <w:szCs w:val="22"/>
              </w:rPr>
            </w:pPr>
            <w:bookmarkStart w:id="23" w:name="_GoBack" w:colFirst="3" w:colLast="3"/>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8E32B55"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1E023CC3"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375F3445"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16A3A9E3" w14:textId="3A7E01C5" w:rsidR="00394A72" w:rsidRPr="005A5150" w:rsidRDefault="00EA2594" w:rsidP="00D1499E">
            <w:pPr>
              <w:pStyle w:val="Default"/>
              <w:rPr>
                <w:sz w:val="22"/>
                <w:szCs w:val="22"/>
              </w:rPr>
            </w:pPr>
            <w:r>
              <w:rPr>
                <w:sz w:val="22"/>
                <w:szCs w:val="22"/>
              </w:rPr>
              <w:t xml:space="preserve">Introduction to </w:t>
            </w:r>
            <w:r w:rsidR="00D1499E">
              <w:rPr>
                <w:sz w:val="22"/>
                <w:szCs w:val="22"/>
              </w:rPr>
              <w:t>b</w:t>
            </w:r>
            <w:r w:rsidR="00962A8F">
              <w:rPr>
                <w:sz w:val="22"/>
                <w:szCs w:val="22"/>
              </w:rPr>
              <w:t xml:space="preserve">uoys and the </w:t>
            </w:r>
            <w:r w:rsidR="00D1499E">
              <w:rPr>
                <w:sz w:val="22"/>
                <w:szCs w:val="22"/>
              </w:rPr>
              <w:t>l</w:t>
            </w:r>
            <w:r>
              <w:rPr>
                <w:sz w:val="22"/>
                <w:szCs w:val="22"/>
              </w:rPr>
              <w:t xml:space="preserve">ight </w:t>
            </w:r>
            <w:r w:rsidR="00D1499E">
              <w:rPr>
                <w:sz w:val="22"/>
                <w:szCs w:val="22"/>
              </w:rPr>
              <w:t>s</w:t>
            </w:r>
            <w:r>
              <w:rPr>
                <w:sz w:val="22"/>
                <w:szCs w:val="22"/>
              </w:rPr>
              <w:t xml:space="preserve">ources </w:t>
            </w:r>
            <w:r w:rsidR="00962A8F">
              <w:rPr>
                <w:sz w:val="22"/>
                <w:szCs w:val="22"/>
              </w:rPr>
              <w:t>fitted to them</w:t>
            </w:r>
            <w:r>
              <w:rPr>
                <w:sz w:val="22"/>
                <w:szCs w:val="22"/>
              </w:rPr>
              <w:t xml:space="preserve"> </w:t>
            </w:r>
          </w:p>
        </w:tc>
        <w:tc>
          <w:tcPr>
            <w:tcW w:w="1296" w:type="dxa"/>
            <w:tcBorders>
              <w:top w:val="single" w:sz="4" w:space="0" w:color="000000"/>
              <w:left w:val="single" w:sz="4" w:space="0" w:color="000000"/>
              <w:bottom w:val="single" w:sz="4" w:space="0" w:color="000000"/>
              <w:right w:val="single" w:sz="4" w:space="0" w:color="000000"/>
            </w:tcBorders>
            <w:vAlign w:val="center"/>
          </w:tcPr>
          <w:p w14:paraId="1FB91AC5" w14:textId="21210323" w:rsidR="00394A72" w:rsidRPr="005A5150" w:rsidRDefault="00962A8F" w:rsidP="00AA7A85">
            <w:pPr>
              <w:pStyle w:val="Default"/>
              <w:jc w:val="center"/>
              <w:rPr>
                <w:sz w:val="22"/>
                <w:szCs w:val="22"/>
              </w:rPr>
            </w:pPr>
            <w:r>
              <w:rPr>
                <w:sz w:val="22"/>
                <w:szCs w:val="22"/>
              </w:rPr>
              <w:t>2.0</w:t>
            </w:r>
          </w:p>
        </w:tc>
        <w:tc>
          <w:tcPr>
            <w:tcW w:w="4529" w:type="dxa"/>
            <w:tcBorders>
              <w:top w:val="single" w:sz="4" w:space="0" w:color="000000"/>
              <w:left w:val="single" w:sz="4" w:space="0" w:color="000000"/>
              <w:bottom w:val="single" w:sz="4" w:space="0" w:color="000000"/>
              <w:right w:val="single" w:sz="4" w:space="0" w:color="000000"/>
            </w:tcBorders>
          </w:tcPr>
          <w:p w14:paraId="1B44BEFA" w14:textId="2F5C3B2D" w:rsidR="00394A72" w:rsidRPr="001A35C8" w:rsidRDefault="00394A72" w:rsidP="00962A8F">
            <w:pPr>
              <w:rPr>
                <w:rFonts w:cs="Arial"/>
              </w:rPr>
            </w:pPr>
            <w:r w:rsidRPr="001A35C8">
              <w:rPr>
                <w:rFonts w:cs="Arial"/>
              </w:rPr>
              <w:t xml:space="preserve">This module describes </w:t>
            </w:r>
            <w:r w:rsidR="00EA2594">
              <w:rPr>
                <w:rFonts w:cs="Arial"/>
              </w:rPr>
              <w:t xml:space="preserve">the </w:t>
            </w:r>
            <w:r w:rsidR="00962A8F">
              <w:rPr>
                <w:rFonts w:cs="Arial"/>
              </w:rPr>
              <w:t xml:space="preserve">concept of a buoy as a floating platform for aids to navigation and the </w:t>
            </w:r>
            <w:r w:rsidR="00EA2594">
              <w:rPr>
                <w:rFonts w:cs="Arial"/>
              </w:rPr>
              <w:t>types of marine lanterns that can be fitted</w:t>
            </w:r>
            <w:r w:rsidR="00962A8F">
              <w:rPr>
                <w:rFonts w:cs="Arial"/>
              </w:rPr>
              <w:t xml:space="preserve"> to</w:t>
            </w:r>
            <w:r w:rsidR="00EA2594">
              <w:rPr>
                <w:rFonts w:cs="Arial"/>
              </w:rPr>
              <w:t xml:space="preserve"> </w:t>
            </w:r>
            <w:r w:rsidR="00962A8F">
              <w:rPr>
                <w:rFonts w:cs="Arial"/>
              </w:rPr>
              <w:t>them with</w:t>
            </w:r>
            <w:r w:rsidR="0043040C">
              <w:rPr>
                <w:rFonts w:cs="Arial"/>
              </w:rPr>
              <w:t xml:space="preserve"> an introduction to the concept of range</w:t>
            </w:r>
          </w:p>
        </w:tc>
      </w:tr>
      <w:tr w:rsidR="00394A72" w:rsidRPr="001A35C8" w14:paraId="5045E760"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5A64FE6D" w14:textId="20C692E5" w:rsidR="00394A72" w:rsidRPr="005A5150" w:rsidRDefault="00EA2594" w:rsidP="005A5150">
            <w:pPr>
              <w:pStyle w:val="Default"/>
              <w:rPr>
                <w:sz w:val="22"/>
                <w:szCs w:val="22"/>
              </w:rPr>
            </w:pPr>
            <w:r>
              <w:rPr>
                <w:sz w:val="22"/>
                <w:szCs w:val="22"/>
              </w:rPr>
              <w:t>Introduction to other AtoN fitted to buoys</w:t>
            </w:r>
          </w:p>
        </w:tc>
        <w:tc>
          <w:tcPr>
            <w:tcW w:w="1296" w:type="dxa"/>
            <w:tcBorders>
              <w:top w:val="single" w:sz="4" w:space="0" w:color="000000"/>
              <w:left w:val="single" w:sz="4" w:space="0" w:color="000000"/>
              <w:bottom w:val="single" w:sz="4" w:space="0" w:color="000000"/>
              <w:right w:val="single" w:sz="4" w:space="0" w:color="000000"/>
            </w:tcBorders>
            <w:vAlign w:val="center"/>
          </w:tcPr>
          <w:p w14:paraId="6F8180C0" w14:textId="69D52345" w:rsidR="00394A72" w:rsidRPr="005A5150" w:rsidRDefault="00AA7A85" w:rsidP="0043040C">
            <w:pPr>
              <w:pStyle w:val="Default"/>
              <w:jc w:val="center"/>
              <w:rPr>
                <w:sz w:val="22"/>
                <w:szCs w:val="22"/>
              </w:rPr>
            </w:pPr>
            <w:r>
              <w:rPr>
                <w:sz w:val="22"/>
                <w:szCs w:val="22"/>
              </w:rPr>
              <w:t>1.</w:t>
            </w:r>
            <w:r w:rsidR="0043040C">
              <w:rPr>
                <w:sz w:val="22"/>
                <w:szCs w:val="22"/>
              </w:rPr>
              <w:t>0</w:t>
            </w:r>
          </w:p>
        </w:tc>
        <w:tc>
          <w:tcPr>
            <w:tcW w:w="4529" w:type="dxa"/>
            <w:tcBorders>
              <w:top w:val="single" w:sz="4" w:space="0" w:color="000000"/>
              <w:left w:val="single" w:sz="4" w:space="0" w:color="000000"/>
              <w:bottom w:val="single" w:sz="4" w:space="0" w:color="000000"/>
              <w:right w:val="single" w:sz="4" w:space="0" w:color="000000"/>
            </w:tcBorders>
            <w:vAlign w:val="center"/>
          </w:tcPr>
          <w:p w14:paraId="563527D5" w14:textId="44EDFD54" w:rsidR="00394A72" w:rsidRPr="005A5150" w:rsidRDefault="00394A72" w:rsidP="005F2D72">
            <w:pPr>
              <w:pStyle w:val="NoSpacing"/>
              <w:rPr>
                <w:rFonts w:ascii="Arial" w:hAnsi="Arial" w:cs="Arial"/>
              </w:rPr>
            </w:pPr>
            <w:r w:rsidRPr="005A5150">
              <w:rPr>
                <w:rFonts w:ascii="Arial" w:hAnsi="Arial" w:cs="Arial"/>
              </w:rPr>
              <w:t xml:space="preserve">This module describes </w:t>
            </w:r>
            <w:r w:rsidR="00EA2594">
              <w:rPr>
                <w:rFonts w:ascii="Arial" w:hAnsi="Arial" w:cs="Arial"/>
              </w:rPr>
              <w:t xml:space="preserve">the types and functions of both active and passive additional aids to navigation that can be fitted to floating </w:t>
            </w:r>
            <w:r w:rsidR="005F2D72">
              <w:rPr>
                <w:rFonts w:ascii="Arial" w:hAnsi="Arial" w:cs="Arial"/>
              </w:rPr>
              <w:t>marks</w:t>
            </w:r>
          </w:p>
        </w:tc>
      </w:tr>
      <w:tr w:rsidR="00394A72" w:rsidRPr="001A35C8" w14:paraId="0FC93FD3"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64CA25BB" w14:textId="77777777" w:rsidR="00394A72" w:rsidRPr="005A5150" w:rsidRDefault="00394A72" w:rsidP="005A5150">
            <w:pPr>
              <w:pStyle w:val="Default"/>
              <w:rPr>
                <w:sz w:val="22"/>
                <w:szCs w:val="22"/>
              </w:rPr>
            </w:pPr>
            <w:r w:rsidRPr="005A5150">
              <w:rPr>
                <w:sz w:val="22"/>
                <w:szCs w:val="22"/>
              </w:rPr>
              <w:t>Site visit</w:t>
            </w:r>
          </w:p>
        </w:tc>
        <w:tc>
          <w:tcPr>
            <w:tcW w:w="1296" w:type="dxa"/>
            <w:tcBorders>
              <w:top w:val="single" w:sz="4" w:space="0" w:color="000000"/>
              <w:left w:val="single" w:sz="4" w:space="0" w:color="000000"/>
              <w:bottom w:val="single" w:sz="4" w:space="0" w:color="000000"/>
              <w:right w:val="single" w:sz="4" w:space="0" w:color="000000"/>
            </w:tcBorders>
            <w:vAlign w:val="center"/>
          </w:tcPr>
          <w:p w14:paraId="3A167364" w14:textId="7692DAF4" w:rsidR="00394A72" w:rsidRPr="005A5150" w:rsidRDefault="00EA2594" w:rsidP="00AA7A85">
            <w:pPr>
              <w:pStyle w:val="Default"/>
              <w:jc w:val="center"/>
              <w:rPr>
                <w:sz w:val="22"/>
                <w:szCs w:val="22"/>
              </w:rPr>
            </w:pPr>
            <w:r>
              <w:rPr>
                <w:sz w:val="22"/>
                <w:szCs w:val="22"/>
              </w:rPr>
              <w:t>4</w:t>
            </w:r>
            <w:r w:rsidR="00394A72" w:rsidRPr="005A5150">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0A5591DB" w14:textId="40EEFA7B" w:rsidR="00394A72" w:rsidRPr="001A35C8" w:rsidRDefault="00EA2594" w:rsidP="005F2D72">
            <w:pPr>
              <w:rPr>
                <w:rFonts w:cs="Arial"/>
              </w:rPr>
            </w:pPr>
            <w:r>
              <w:rPr>
                <w:rFonts w:cs="Arial"/>
              </w:rPr>
              <w:t xml:space="preserve">To visit an appropriate coastal location to see and recognise various types of floating </w:t>
            </w:r>
            <w:r w:rsidR="005F2D72">
              <w:rPr>
                <w:rFonts w:cs="Arial"/>
              </w:rPr>
              <w:t>marks</w:t>
            </w:r>
            <w:r>
              <w:rPr>
                <w:rFonts w:cs="Arial"/>
              </w:rPr>
              <w:t xml:space="preserve"> and describe their function and the lights and other AtoN fitted to them</w:t>
            </w:r>
          </w:p>
        </w:tc>
      </w:tr>
      <w:tr w:rsidR="00394A72" w:rsidRPr="001A35C8" w14:paraId="57F292F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36A23D25" w14:textId="77777777" w:rsidR="00394A72" w:rsidRPr="005A5150" w:rsidRDefault="00394A72" w:rsidP="00B51B78">
            <w:pPr>
              <w:pStyle w:val="Default"/>
              <w:rPr>
                <w:sz w:val="22"/>
                <w:szCs w:val="22"/>
              </w:rPr>
            </w:pPr>
            <w:r w:rsidRPr="005A5150">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91096D3" w14:textId="77777777" w:rsidR="00394A72" w:rsidRPr="005A5150" w:rsidRDefault="00394A72" w:rsidP="00AA7A85">
            <w:pPr>
              <w:pStyle w:val="Default"/>
              <w:jc w:val="center"/>
              <w:rPr>
                <w:sz w:val="22"/>
                <w:szCs w:val="22"/>
              </w:rPr>
            </w:pPr>
            <w:r w:rsidRPr="005A5150">
              <w:rPr>
                <w:sz w:val="22"/>
                <w:szCs w:val="22"/>
              </w:rPr>
              <w:t>1</w:t>
            </w:r>
          </w:p>
        </w:tc>
        <w:tc>
          <w:tcPr>
            <w:tcW w:w="4529" w:type="dxa"/>
            <w:tcBorders>
              <w:top w:val="single" w:sz="4" w:space="0" w:color="000000"/>
              <w:left w:val="single" w:sz="4" w:space="0" w:color="000000"/>
              <w:bottom w:val="single" w:sz="4" w:space="0" w:color="000000"/>
              <w:right w:val="single" w:sz="4" w:space="0" w:color="000000"/>
            </w:tcBorders>
          </w:tcPr>
          <w:p w14:paraId="5C76E315" w14:textId="28A91C0B" w:rsidR="00394A72" w:rsidRPr="005A5150" w:rsidRDefault="005E3284" w:rsidP="00B51B78">
            <w:pPr>
              <w:pStyle w:val="Default"/>
              <w:rPr>
                <w:color w:val="auto"/>
                <w:sz w:val="22"/>
                <w:szCs w:val="22"/>
              </w:rPr>
            </w:pPr>
            <w:r>
              <w:rPr>
                <w:color w:val="auto"/>
                <w:sz w:val="22"/>
                <w:szCs w:val="22"/>
              </w:rPr>
              <w:t>Written test</w:t>
            </w:r>
          </w:p>
        </w:tc>
      </w:tr>
      <w:tr w:rsidR="00394A72" w:rsidRPr="001A35C8" w14:paraId="1CB0FEE3"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0FFBFA20" w14:textId="77777777" w:rsidR="00394A72" w:rsidRPr="005A5150" w:rsidRDefault="00394A72"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0B7578B" w14:textId="19D0C17F" w:rsidR="00394A72" w:rsidRPr="005A5150" w:rsidRDefault="008B7316" w:rsidP="00AA7A85">
            <w:pPr>
              <w:pStyle w:val="Default"/>
              <w:jc w:val="center"/>
              <w:rPr>
                <w:b/>
                <w:sz w:val="22"/>
                <w:szCs w:val="22"/>
              </w:rPr>
            </w:pPr>
            <w:r>
              <w:rPr>
                <w:b/>
                <w:sz w:val="22"/>
                <w:szCs w:val="22"/>
              </w:rPr>
              <w:t>8</w:t>
            </w:r>
          </w:p>
        </w:tc>
        <w:tc>
          <w:tcPr>
            <w:tcW w:w="4529" w:type="dxa"/>
            <w:tcBorders>
              <w:top w:val="single" w:sz="4" w:space="0" w:color="000000"/>
              <w:left w:val="single" w:sz="4" w:space="0" w:color="000000"/>
              <w:bottom w:val="single" w:sz="6" w:space="0" w:color="000000"/>
              <w:right w:val="single" w:sz="4" w:space="0" w:color="000000"/>
            </w:tcBorders>
          </w:tcPr>
          <w:p w14:paraId="24A658FF" w14:textId="7AA5A085" w:rsidR="00394A72" w:rsidRPr="005A5150" w:rsidRDefault="005E3284" w:rsidP="00B51B78">
            <w:pPr>
              <w:pStyle w:val="Default"/>
              <w:rPr>
                <w:color w:val="auto"/>
                <w:sz w:val="22"/>
                <w:szCs w:val="22"/>
              </w:rPr>
            </w:pPr>
            <w:r>
              <w:rPr>
                <w:color w:val="auto"/>
                <w:sz w:val="22"/>
                <w:szCs w:val="22"/>
              </w:rPr>
              <w:t>Two day course</w:t>
            </w:r>
          </w:p>
        </w:tc>
      </w:tr>
    </w:tbl>
    <w:p w14:paraId="4D2F128C" w14:textId="77777777" w:rsidR="00A9141C" w:rsidRDefault="00A9141C" w:rsidP="002913F6">
      <w:pPr>
        <w:pStyle w:val="BodyText"/>
      </w:pPr>
      <w:bookmarkStart w:id="24" w:name="_Toc322529521"/>
      <w:bookmarkStart w:id="25" w:name="_Toc322529570"/>
      <w:bookmarkEnd w:id="23"/>
    </w:p>
    <w:p w14:paraId="21E754A9" w14:textId="77777777" w:rsidR="00394A72" w:rsidRPr="000401D9" w:rsidRDefault="00394A72" w:rsidP="00496B74">
      <w:pPr>
        <w:pStyle w:val="Heading2"/>
      </w:pPr>
      <w:bookmarkStart w:id="26" w:name="_Toc338403186"/>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4"/>
      <w:bookmarkEnd w:id="25"/>
      <w:bookmarkEnd w:id="26"/>
    </w:p>
    <w:p w14:paraId="42A79C07" w14:textId="266758B2" w:rsidR="00394A72" w:rsidRDefault="00394A72" w:rsidP="00080131">
      <w:pPr>
        <w:pStyle w:val="List1"/>
      </w:pPr>
      <w:r w:rsidRPr="00697192">
        <w:t xml:space="preserve">This course involves both classroom instruction and </w:t>
      </w:r>
      <w:r w:rsidR="00A73AA3">
        <w:t xml:space="preserve">a </w:t>
      </w:r>
      <w:r w:rsidRPr="00697192">
        <w:t xml:space="preserve">visit </w:t>
      </w:r>
      <w:r w:rsidR="00A73AA3">
        <w:t>to a coastal</w:t>
      </w:r>
      <w:r w:rsidRPr="00697192">
        <w:t xml:space="preserve"> area. Classrooms should be equipped with blackboards, whiteboards, and overhead projectors to enable presentation of the subject matter</w:t>
      </w:r>
      <w:r>
        <w:t>.</w:t>
      </w:r>
    </w:p>
    <w:p w14:paraId="12C665BE" w14:textId="6782A37E" w:rsidR="00683F3A" w:rsidRPr="00697192" w:rsidRDefault="00683F3A" w:rsidP="00080131">
      <w:pPr>
        <w:pStyle w:val="List1"/>
      </w:pPr>
      <w:r>
        <w:t>Copies of a large scale nautical chart of the coastal area selected for the site visit for the pre-visit brief.</w:t>
      </w:r>
    </w:p>
    <w:p w14:paraId="3319A112" w14:textId="118A6BBA" w:rsidR="00394A72" w:rsidRPr="00697192" w:rsidRDefault="00394A72" w:rsidP="00080131">
      <w:pPr>
        <w:pStyle w:val="List1"/>
      </w:pPr>
      <w:r w:rsidRPr="00697192">
        <w:lastRenderedPageBreak/>
        <w:t xml:space="preserve">Trainees should have access to </w:t>
      </w:r>
      <w:r w:rsidR="00A73AA3">
        <w:t>binoculars for the site visit</w:t>
      </w:r>
      <w:r>
        <w:t>.</w:t>
      </w:r>
      <w:r w:rsidR="00A73AA3">
        <w:t xml:space="preserve"> If the site visit includes a sea trip, all appropriate safety clothing and life-saving equipment should be made available.</w:t>
      </w:r>
    </w:p>
    <w:p w14:paraId="153D0F56" w14:textId="77777777" w:rsidR="00394A72" w:rsidRDefault="00394A72" w:rsidP="00080131">
      <w:pPr>
        <w:pStyle w:val="Heading2"/>
        <w:rPr>
          <w:sz w:val="35"/>
        </w:rPr>
      </w:pPr>
      <w:bookmarkStart w:id="27" w:name="_Toc322529522"/>
      <w:bookmarkStart w:id="28" w:name="_Toc322529571"/>
      <w:bookmarkStart w:id="29" w:name="_Toc338403187"/>
      <w:r w:rsidRPr="00676676">
        <w:t>References</w:t>
      </w:r>
      <w:bookmarkEnd w:id="27"/>
      <w:bookmarkEnd w:id="28"/>
      <w:bookmarkEnd w:id="29"/>
    </w:p>
    <w:p w14:paraId="628202E6"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27648C10" w14:textId="77777777" w:rsidR="003D0652" w:rsidRDefault="00394A72" w:rsidP="00080131">
      <w:pPr>
        <w:pStyle w:val="Bullet1"/>
      </w:pPr>
      <w:r w:rsidRPr="00A33327">
        <w:t>IALA NAVGUIDE</w:t>
      </w:r>
      <w:r>
        <w:t>;</w:t>
      </w:r>
    </w:p>
    <w:p w14:paraId="4CFD05D3" w14:textId="21D5515C" w:rsidR="000066BD" w:rsidRDefault="000066BD" w:rsidP="00080131">
      <w:pPr>
        <w:pStyle w:val="Bullet1"/>
      </w:pPr>
      <w:r>
        <w:t>Copies of the IALA Maritime Buoyage System</w:t>
      </w:r>
    </w:p>
    <w:p w14:paraId="4F5AB2B8" w14:textId="3EC061DD" w:rsidR="003D0652" w:rsidRDefault="003D0652" w:rsidP="00080131">
      <w:pPr>
        <w:pStyle w:val="Bullet1"/>
      </w:pPr>
      <w:r>
        <w:t xml:space="preserve">IALA Recommendations </w:t>
      </w:r>
      <w:r w:rsidR="00BA68AF">
        <w:t>E-141 Ed.2</w:t>
      </w:r>
    </w:p>
    <w:p w14:paraId="30B61549" w14:textId="4041B916" w:rsidR="00394A72" w:rsidRPr="00A33327" w:rsidRDefault="003D0652" w:rsidP="00080131">
      <w:pPr>
        <w:pStyle w:val="Bullet1"/>
      </w:pPr>
      <w:r>
        <w:t xml:space="preserve">IALA Guidelines </w:t>
      </w:r>
      <w:r w:rsidR="000066BD">
        <w:t>1035</w:t>
      </w:r>
      <w:r w:rsidR="00394A72" w:rsidRPr="00A33327">
        <w:t xml:space="preserve"> </w:t>
      </w:r>
    </w:p>
    <w:p w14:paraId="50D6A9BE" w14:textId="77777777" w:rsidR="00394A72" w:rsidRPr="00A33327" w:rsidRDefault="00394A72" w:rsidP="00080131">
      <w:pPr>
        <w:pStyle w:val="Bullet1"/>
      </w:pPr>
      <w:r w:rsidRPr="00A33327">
        <w:t>Technical documentation from equipment manufacturers</w:t>
      </w:r>
      <w:r>
        <w:t>;</w:t>
      </w:r>
    </w:p>
    <w:p w14:paraId="563AB756" w14:textId="4EBBB974" w:rsidR="00394A72" w:rsidRPr="00A33327" w:rsidRDefault="00394A72" w:rsidP="003D0652">
      <w:pPr>
        <w:pStyle w:val="Bullet1"/>
        <w:numPr>
          <w:ilvl w:val="0"/>
          <w:numId w:val="0"/>
        </w:numPr>
        <w:ind w:left="1134"/>
      </w:pPr>
    </w:p>
    <w:p w14:paraId="5EA32D28" w14:textId="77777777" w:rsidR="00394A72" w:rsidRPr="00676676" w:rsidRDefault="00394A72" w:rsidP="00080131">
      <w:pPr>
        <w:pStyle w:val="Heading1"/>
      </w:pPr>
      <w:bookmarkStart w:id="30" w:name="_Toc322529523"/>
      <w:bookmarkStart w:id="31" w:name="_Toc322529572"/>
      <w:bookmarkStart w:id="32" w:name="_Toc338403188"/>
      <w:r w:rsidRPr="00676676">
        <w:t>PART B - TEACHING MODULES</w:t>
      </w:r>
      <w:bookmarkEnd w:id="30"/>
      <w:bookmarkEnd w:id="31"/>
      <w:bookmarkEnd w:id="32"/>
    </w:p>
    <w:p w14:paraId="498F9C6B" w14:textId="3F31DA64" w:rsidR="0043040C" w:rsidRPr="0043040C" w:rsidRDefault="00394A72" w:rsidP="0043040C">
      <w:pPr>
        <w:pStyle w:val="Heading2"/>
      </w:pPr>
      <w:bookmarkStart w:id="33" w:name="_Toc322529526"/>
      <w:bookmarkStart w:id="34" w:name="_Toc322529575"/>
      <w:bookmarkStart w:id="35" w:name="_Toc338403189"/>
      <w:r>
        <w:t>Module</w:t>
      </w:r>
      <w:r w:rsidRPr="00FB3D29">
        <w:t xml:space="preserve"> </w:t>
      </w:r>
      <w:r w:rsidR="00682862">
        <w:t>1</w:t>
      </w:r>
      <w:r>
        <w:t xml:space="preserve"> </w:t>
      </w:r>
      <w:r w:rsidRPr="00FB3D29">
        <w:t xml:space="preserve">– </w:t>
      </w:r>
      <w:bookmarkEnd w:id="33"/>
      <w:bookmarkEnd w:id="34"/>
      <w:r w:rsidR="0043040C">
        <w:t xml:space="preserve">Introduction to </w:t>
      </w:r>
      <w:r w:rsidR="00682862">
        <w:t xml:space="preserve">Buoys and </w:t>
      </w:r>
      <w:r w:rsidR="0043040C">
        <w:t xml:space="preserve">Light Sources </w:t>
      </w:r>
      <w:r w:rsidR="00682862">
        <w:t>fitted to them</w:t>
      </w:r>
      <w:bookmarkEnd w:id="35"/>
    </w:p>
    <w:p w14:paraId="6595B41E" w14:textId="77777777" w:rsidR="00394A72" w:rsidRPr="00082991" w:rsidRDefault="00394A72" w:rsidP="000B7B92">
      <w:pPr>
        <w:pStyle w:val="Heading3"/>
        <w:rPr>
          <w:b/>
        </w:rPr>
      </w:pPr>
      <w:r w:rsidRPr="00082991">
        <w:t>Scope</w:t>
      </w:r>
    </w:p>
    <w:p w14:paraId="465312C2" w14:textId="0143578A" w:rsidR="0043040C" w:rsidRPr="0043040C" w:rsidRDefault="009D2637" w:rsidP="000B7B92">
      <w:pPr>
        <w:pStyle w:val="Heading3"/>
        <w:rPr>
          <w:b/>
        </w:rPr>
      </w:pPr>
      <w:r w:rsidRPr="001A35C8">
        <w:rPr>
          <w:rFonts w:cs="Arial"/>
        </w:rPr>
        <w:t xml:space="preserve">This module describes </w:t>
      </w:r>
      <w:r>
        <w:rPr>
          <w:rFonts w:cs="Arial"/>
        </w:rPr>
        <w:t>the concept of a buoy as a floating platform for aids to navigation and the types of marine lanterns that can be fitted to them with an introduction to the concept of range</w:t>
      </w:r>
      <w:r w:rsidR="0043040C">
        <w:rPr>
          <w:rFonts w:cs="Arial"/>
        </w:rPr>
        <w:t>.</w:t>
      </w:r>
      <w:r w:rsidR="0043040C" w:rsidRPr="00FB3D29">
        <w:t xml:space="preserve"> </w:t>
      </w:r>
    </w:p>
    <w:p w14:paraId="1AF6CDAD" w14:textId="7C038958" w:rsidR="00394A72" w:rsidRPr="00FB3D29" w:rsidRDefault="00394A72" w:rsidP="000B7B92">
      <w:pPr>
        <w:pStyle w:val="Heading3"/>
        <w:rPr>
          <w:b/>
        </w:rPr>
      </w:pPr>
      <w:r w:rsidRPr="00FB3D29">
        <w:t xml:space="preserve">Learning </w:t>
      </w:r>
      <w:r w:rsidRPr="00082991">
        <w:t>Objective</w:t>
      </w:r>
    </w:p>
    <w:p w14:paraId="093D20F8" w14:textId="2DD76892" w:rsidR="00394A72" w:rsidRDefault="0043040C" w:rsidP="00082991">
      <w:r w:rsidRPr="00FB3D29">
        <w:t xml:space="preserve">To </w:t>
      </w:r>
      <w:r>
        <w:t xml:space="preserve">gain a </w:t>
      </w:r>
      <w:r w:rsidRPr="008A4E46">
        <w:rPr>
          <w:b/>
        </w:rPr>
        <w:t>basic</w:t>
      </w:r>
      <w:r>
        <w:t xml:space="preserve"> </w:t>
      </w:r>
      <w:r w:rsidRPr="00FB3D29">
        <w:t>understand</w:t>
      </w:r>
      <w:r>
        <w:t xml:space="preserve">ing of the function and types of </w:t>
      </w:r>
      <w:r w:rsidR="00682862">
        <w:t xml:space="preserve">buoys and the </w:t>
      </w:r>
      <w:r>
        <w:t xml:space="preserve">marine lanterns that can be fitted </w:t>
      </w:r>
      <w:r w:rsidR="00682862">
        <w:t>to them</w:t>
      </w:r>
      <w:r w:rsidR="00394A72" w:rsidRPr="00FB3D29">
        <w:t>.</w:t>
      </w:r>
    </w:p>
    <w:p w14:paraId="092689A3" w14:textId="77777777" w:rsidR="00394A72" w:rsidRPr="00FB3D29" w:rsidRDefault="00394A72" w:rsidP="000B7B92">
      <w:pPr>
        <w:pStyle w:val="Heading3"/>
      </w:pPr>
      <w:r>
        <w:t>Syllabus</w:t>
      </w:r>
    </w:p>
    <w:p w14:paraId="3BD37B50" w14:textId="5DE5ED84" w:rsidR="00682862" w:rsidRDefault="00394A72" w:rsidP="000B7B92">
      <w:pPr>
        <w:pStyle w:val="Lesson"/>
      </w:pPr>
      <w:r>
        <w:t>Lesson 1</w:t>
      </w:r>
      <w:r>
        <w:tab/>
      </w:r>
      <w:r w:rsidR="00682862">
        <w:t>Introduction to Buoys</w:t>
      </w:r>
    </w:p>
    <w:p w14:paraId="7F9DA593" w14:textId="07CD3A83" w:rsidR="00682862" w:rsidRDefault="00682862" w:rsidP="00916441">
      <w:pPr>
        <w:pStyle w:val="List1"/>
        <w:numPr>
          <w:ilvl w:val="0"/>
          <w:numId w:val="38"/>
        </w:numPr>
      </w:pPr>
      <w:r>
        <w:t>The floating platform for aids to navigation</w:t>
      </w:r>
    </w:p>
    <w:p w14:paraId="58D5B732" w14:textId="3B3CCA46" w:rsidR="00682862" w:rsidRDefault="00682862" w:rsidP="00916441">
      <w:pPr>
        <w:pStyle w:val="List1"/>
        <w:numPr>
          <w:ilvl w:val="0"/>
          <w:numId w:val="38"/>
        </w:numPr>
      </w:pPr>
      <w:r>
        <w:t>The concepts of buoyancy, stability and moorings</w:t>
      </w:r>
    </w:p>
    <w:p w14:paraId="7F2EA354" w14:textId="563E6F31" w:rsidR="00682862" w:rsidRDefault="00682862" w:rsidP="00916441">
      <w:pPr>
        <w:pStyle w:val="List1"/>
        <w:numPr>
          <w:ilvl w:val="0"/>
          <w:numId w:val="38"/>
        </w:numPr>
      </w:pPr>
      <w:r>
        <w:t>Sizes of buoys</w:t>
      </w:r>
      <w:r w:rsidR="00DF2AA4">
        <w:t xml:space="preserve"> and their applications</w:t>
      </w:r>
    </w:p>
    <w:p w14:paraId="5D334EA7" w14:textId="145D572E" w:rsidR="009F0DAC" w:rsidRDefault="009F0DAC" w:rsidP="00916441">
      <w:pPr>
        <w:pStyle w:val="List1"/>
        <w:numPr>
          <w:ilvl w:val="0"/>
          <w:numId w:val="38"/>
        </w:numPr>
      </w:pPr>
      <w:r>
        <w:t>Superstructure, shape and topmarks</w:t>
      </w:r>
    </w:p>
    <w:p w14:paraId="267AE6E4" w14:textId="18D80C00" w:rsidR="00394A72" w:rsidRPr="00FB3D29" w:rsidRDefault="00DF2AA4" w:rsidP="000B7B92">
      <w:pPr>
        <w:pStyle w:val="Lesson"/>
      </w:pPr>
      <w:r>
        <w:t xml:space="preserve">Lesson 2 </w:t>
      </w:r>
      <w:r>
        <w:tab/>
      </w:r>
      <w:r w:rsidR="0043040C">
        <w:t>Marine Lanterns</w:t>
      </w:r>
      <w:r w:rsidR="00327960">
        <w:t xml:space="preserve"> (General)</w:t>
      </w:r>
    </w:p>
    <w:p w14:paraId="0368F4F4" w14:textId="7991070C" w:rsidR="00327960" w:rsidRPr="004A551B" w:rsidRDefault="00327960" w:rsidP="00327960">
      <w:pPr>
        <w:pStyle w:val="List1"/>
        <w:numPr>
          <w:ilvl w:val="0"/>
          <w:numId w:val="38"/>
        </w:numPr>
      </w:pPr>
      <w:r>
        <w:t>Types of marine lanterns</w:t>
      </w:r>
    </w:p>
    <w:p w14:paraId="005C301A" w14:textId="04810877" w:rsidR="00394A72" w:rsidRPr="004A551B" w:rsidRDefault="00327960" w:rsidP="000B7B92">
      <w:pPr>
        <w:pStyle w:val="List1"/>
      </w:pPr>
      <w:r>
        <w:t>Colours of light sources and their uses</w:t>
      </w:r>
    </w:p>
    <w:p w14:paraId="0DC1811C" w14:textId="4B9FC0E4" w:rsidR="00394A72" w:rsidRPr="00FB3D29" w:rsidRDefault="00394A72" w:rsidP="00C15A2C">
      <w:pPr>
        <w:pStyle w:val="Lesson"/>
      </w:pPr>
      <w:r>
        <w:t xml:space="preserve">Lesson </w:t>
      </w:r>
      <w:r w:rsidR="00DF2AA4">
        <w:t>3</w:t>
      </w:r>
      <w:r>
        <w:tab/>
      </w:r>
      <w:r w:rsidR="00327960">
        <w:t>Light Characters and Ranges</w:t>
      </w:r>
    </w:p>
    <w:p w14:paraId="02A0726E" w14:textId="77777777" w:rsidR="00327960" w:rsidRPr="004A551B" w:rsidRDefault="00327960" w:rsidP="00327960">
      <w:pPr>
        <w:pStyle w:val="List1"/>
        <w:numPr>
          <w:ilvl w:val="0"/>
          <w:numId w:val="39"/>
        </w:numPr>
      </w:pPr>
      <w:r>
        <w:t>The concept of light characters</w:t>
      </w:r>
    </w:p>
    <w:p w14:paraId="5382D2D5" w14:textId="22240DCD" w:rsidR="00394A72" w:rsidRDefault="00327960" w:rsidP="000B7B92">
      <w:pPr>
        <w:pStyle w:val="List1"/>
        <w:numPr>
          <w:ilvl w:val="0"/>
          <w:numId w:val="39"/>
        </w:numPr>
      </w:pPr>
      <w:r>
        <w:t>Introduction to the range of marine lanterns</w:t>
      </w:r>
    </w:p>
    <w:p w14:paraId="0BA6459B" w14:textId="77777777" w:rsidR="00327960" w:rsidRPr="00FB3D29" w:rsidRDefault="00327960" w:rsidP="00327960">
      <w:pPr>
        <w:pStyle w:val="List1"/>
        <w:numPr>
          <w:ilvl w:val="0"/>
          <w:numId w:val="0"/>
        </w:numPr>
        <w:ind w:left="567"/>
      </w:pPr>
    </w:p>
    <w:p w14:paraId="4BF5466A" w14:textId="090EAE21" w:rsidR="00394A72" w:rsidRPr="00FB3D29" w:rsidRDefault="00394A72" w:rsidP="000B7B92">
      <w:pPr>
        <w:pStyle w:val="Heading2"/>
      </w:pPr>
      <w:bookmarkStart w:id="36" w:name="_Toc322529527"/>
      <w:bookmarkStart w:id="37" w:name="_Toc322529576"/>
      <w:bookmarkStart w:id="38" w:name="_Toc328650185"/>
      <w:bookmarkStart w:id="39" w:name="_Toc338403190"/>
      <w:r>
        <w:t>Module</w:t>
      </w:r>
      <w:r w:rsidRPr="00FB3D29">
        <w:t xml:space="preserve"> </w:t>
      </w:r>
      <w:r w:rsidR="00DF2AA4">
        <w:t>2</w:t>
      </w:r>
      <w:r w:rsidRPr="00FB3D29">
        <w:t xml:space="preserve"> – </w:t>
      </w:r>
      <w:bookmarkEnd w:id="36"/>
      <w:bookmarkEnd w:id="37"/>
      <w:r w:rsidR="00327960">
        <w:t>Introduction to other AtoN fitted to buoys</w:t>
      </w:r>
      <w:bookmarkEnd w:id="38"/>
      <w:bookmarkEnd w:id="39"/>
    </w:p>
    <w:p w14:paraId="1B9B2328" w14:textId="77777777" w:rsidR="00394A72" w:rsidRPr="00082991" w:rsidRDefault="00394A72" w:rsidP="000B7B92">
      <w:pPr>
        <w:pStyle w:val="Heading3"/>
        <w:rPr>
          <w:b/>
        </w:rPr>
      </w:pPr>
      <w:r w:rsidRPr="00082991">
        <w:t>Scope</w:t>
      </w:r>
    </w:p>
    <w:p w14:paraId="29A0766C" w14:textId="419E94D9" w:rsidR="00394A72" w:rsidRPr="00FB3D29" w:rsidRDefault="00A83B80" w:rsidP="000B7B92">
      <w:pPr>
        <w:pStyle w:val="BodyText"/>
      </w:pPr>
      <w:r w:rsidRPr="005A5150">
        <w:rPr>
          <w:rFonts w:cs="Arial"/>
        </w:rPr>
        <w:t xml:space="preserve">This module describes </w:t>
      </w:r>
      <w:r>
        <w:rPr>
          <w:rFonts w:cs="Arial"/>
        </w:rPr>
        <w:t>the types and functions of both active and passive additional aids to navigation that can be fitted to floating marks</w:t>
      </w:r>
      <w:r w:rsidR="00394A72">
        <w:t>.</w:t>
      </w:r>
    </w:p>
    <w:p w14:paraId="0BEBCC41" w14:textId="77777777" w:rsidR="00394A72" w:rsidRPr="00FB3D29" w:rsidRDefault="00394A72" w:rsidP="000B7B92">
      <w:pPr>
        <w:pStyle w:val="Heading3"/>
        <w:rPr>
          <w:b/>
        </w:rPr>
      </w:pPr>
      <w:r>
        <w:lastRenderedPageBreak/>
        <w:t>L</w:t>
      </w:r>
      <w:r w:rsidRPr="00082991">
        <w:t>earning</w:t>
      </w:r>
      <w:r w:rsidRPr="00FB3D29">
        <w:t xml:space="preserve"> Objective</w:t>
      </w:r>
    </w:p>
    <w:p w14:paraId="700783DF" w14:textId="3129DD7B" w:rsidR="00394A72" w:rsidRPr="000B7B92" w:rsidRDefault="00394A72" w:rsidP="00A83B80">
      <w:pPr>
        <w:pStyle w:val="Lesson"/>
        <w:ind w:left="0" w:firstLine="0"/>
        <w:rPr>
          <w:u w:val="none"/>
        </w:rPr>
      </w:pPr>
      <w:r w:rsidRPr="000B7B92">
        <w:rPr>
          <w:rStyle w:val="BodyTextChar"/>
          <w:rFonts w:eastAsia="MS ??"/>
          <w:u w:val="none"/>
        </w:rPr>
        <w:t>T</w:t>
      </w:r>
      <w:r w:rsidRPr="000B7B92">
        <w:rPr>
          <w:u w:val="none"/>
        </w:rPr>
        <w:t xml:space="preserve">o </w:t>
      </w:r>
      <w:r w:rsidR="00A83B80">
        <w:rPr>
          <w:u w:val="none"/>
        </w:rPr>
        <w:t xml:space="preserve">gain a </w:t>
      </w:r>
      <w:r w:rsidR="00A83B80">
        <w:rPr>
          <w:b/>
          <w:u w:val="none"/>
        </w:rPr>
        <w:t xml:space="preserve">basic </w:t>
      </w:r>
      <w:r w:rsidRPr="000B7B92">
        <w:rPr>
          <w:u w:val="none"/>
        </w:rPr>
        <w:t>understand</w:t>
      </w:r>
      <w:r w:rsidR="00A83B80">
        <w:rPr>
          <w:u w:val="none"/>
        </w:rPr>
        <w:t>ing of the types and functions of additional aids to navigation that can be fitted to floating marks</w:t>
      </w:r>
      <w:r w:rsidRPr="000B7B92">
        <w:rPr>
          <w:u w:val="none"/>
        </w:rPr>
        <w:t>.</w:t>
      </w:r>
    </w:p>
    <w:p w14:paraId="6B5AECEF" w14:textId="77777777" w:rsidR="00394A72" w:rsidRPr="00FB3D29" w:rsidRDefault="00394A72" w:rsidP="000B7B92">
      <w:pPr>
        <w:pStyle w:val="Heading3"/>
      </w:pPr>
      <w:r>
        <w:t>Syllabus</w:t>
      </w:r>
    </w:p>
    <w:p w14:paraId="1A406E75" w14:textId="567DEE15" w:rsidR="00394A72" w:rsidRPr="00FB3D29" w:rsidRDefault="00394A72" w:rsidP="00C15A2C">
      <w:pPr>
        <w:pStyle w:val="Lesson"/>
      </w:pPr>
      <w:r>
        <w:t>Lesson 1</w:t>
      </w:r>
      <w:r>
        <w:tab/>
      </w:r>
      <w:r w:rsidR="00A83B80">
        <w:t xml:space="preserve">Introduction to </w:t>
      </w:r>
      <w:r w:rsidR="005409B2">
        <w:t>Radionavigation AtoN on Buoys</w:t>
      </w:r>
    </w:p>
    <w:p w14:paraId="34DA4C0E" w14:textId="06A145B9" w:rsidR="00394A72" w:rsidRDefault="00A83B80" w:rsidP="000B7B92">
      <w:pPr>
        <w:pStyle w:val="List1"/>
        <w:numPr>
          <w:ilvl w:val="0"/>
          <w:numId w:val="40"/>
        </w:numPr>
      </w:pPr>
      <w:r>
        <w:t>Function of a Racon</w:t>
      </w:r>
    </w:p>
    <w:p w14:paraId="624A6800" w14:textId="56AADAC5" w:rsidR="005409B2" w:rsidRPr="00FB3D29" w:rsidRDefault="005409B2" w:rsidP="000B7B92">
      <w:pPr>
        <w:pStyle w:val="List1"/>
        <w:numPr>
          <w:ilvl w:val="0"/>
          <w:numId w:val="40"/>
        </w:numPr>
      </w:pPr>
      <w:r>
        <w:t xml:space="preserve">Morse Code characters </w:t>
      </w:r>
      <w:r w:rsidR="006934B5">
        <w:t>used by Racons</w:t>
      </w:r>
    </w:p>
    <w:p w14:paraId="35A48EDA" w14:textId="78BF47D2" w:rsidR="00394A72" w:rsidRPr="00FB3D29" w:rsidRDefault="007B6E9C" w:rsidP="000B7B92">
      <w:pPr>
        <w:pStyle w:val="List1"/>
      </w:pPr>
      <w:r>
        <w:t xml:space="preserve">Passive radar reflectors </w:t>
      </w:r>
    </w:p>
    <w:p w14:paraId="05090BE7" w14:textId="42D4CFD4" w:rsidR="00394A72" w:rsidRDefault="007B6E9C" w:rsidP="000B7B92">
      <w:pPr>
        <w:pStyle w:val="List1"/>
      </w:pPr>
      <w:r>
        <w:t>Radar Target Enhancers</w:t>
      </w:r>
    </w:p>
    <w:p w14:paraId="0D9548BF" w14:textId="77777777" w:rsidR="005409B2" w:rsidRPr="00FB3D29" w:rsidRDefault="005409B2" w:rsidP="005409B2">
      <w:pPr>
        <w:pStyle w:val="List1"/>
      </w:pPr>
      <w:r>
        <w:t>Basic functions of AIS on buoys</w:t>
      </w:r>
    </w:p>
    <w:p w14:paraId="38237103" w14:textId="77777777" w:rsidR="005409B2" w:rsidRPr="00FB3D29" w:rsidRDefault="005409B2" w:rsidP="005409B2">
      <w:pPr>
        <w:pStyle w:val="List1"/>
        <w:numPr>
          <w:ilvl w:val="0"/>
          <w:numId w:val="0"/>
        </w:numPr>
        <w:ind w:left="567"/>
      </w:pPr>
    </w:p>
    <w:p w14:paraId="708A2C90" w14:textId="2F28E0B0" w:rsidR="00394A72" w:rsidRPr="00FB3D29" w:rsidRDefault="00394A72" w:rsidP="00C15A2C">
      <w:pPr>
        <w:pStyle w:val="Lesson"/>
      </w:pPr>
      <w:r w:rsidRPr="00FB3D29">
        <w:t xml:space="preserve">Lesson </w:t>
      </w:r>
      <w:r w:rsidR="007C62D5">
        <w:t>2</w:t>
      </w:r>
      <w:r>
        <w:tab/>
      </w:r>
      <w:r w:rsidR="007B6E9C">
        <w:t>Mechanical and Electrical Sound Signals</w:t>
      </w:r>
    </w:p>
    <w:p w14:paraId="7FDC717E" w14:textId="68A7B95F" w:rsidR="00394A72" w:rsidRDefault="005409B2" w:rsidP="000B7B92">
      <w:pPr>
        <w:pStyle w:val="List1"/>
        <w:numPr>
          <w:ilvl w:val="0"/>
          <w:numId w:val="42"/>
        </w:numPr>
      </w:pPr>
      <w:r>
        <w:t>Functions of sound signals</w:t>
      </w:r>
    </w:p>
    <w:p w14:paraId="0FEF4145" w14:textId="4E408FE3" w:rsidR="005409B2" w:rsidRPr="00FB3D29" w:rsidRDefault="005409B2" w:rsidP="000B7B92">
      <w:pPr>
        <w:pStyle w:val="List1"/>
        <w:numPr>
          <w:ilvl w:val="0"/>
          <w:numId w:val="42"/>
        </w:numPr>
      </w:pPr>
      <w:r>
        <w:t>Bells</w:t>
      </w:r>
      <w:r w:rsidR="007C62D5">
        <w:t>, whistles</w:t>
      </w:r>
      <w:r>
        <w:t xml:space="preserve"> and gongs</w:t>
      </w:r>
    </w:p>
    <w:p w14:paraId="6E053DFF" w14:textId="19516CBC" w:rsidR="005409B2" w:rsidRDefault="005409B2" w:rsidP="005409B2">
      <w:pPr>
        <w:pStyle w:val="List1"/>
      </w:pPr>
      <w:r>
        <w:t>Electrical sound signals</w:t>
      </w:r>
    </w:p>
    <w:p w14:paraId="68F3A383" w14:textId="63C52D3B" w:rsidR="00394A72" w:rsidRDefault="00394A72">
      <w:pPr>
        <w:rPr>
          <w:rFonts w:cs="Arial"/>
          <w:b/>
          <w:bCs/>
          <w:sz w:val="32"/>
          <w:szCs w:val="26"/>
        </w:rPr>
      </w:pPr>
      <w:bookmarkStart w:id="40" w:name="_Toc322529528"/>
      <w:bookmarkStart w:id="41" w:name="_Toc322529577"/>
    </w:p>
    <w:p w14:paraId="65D4BF77" w14:textId="44BE52CC" w:rsidR="00394A72" w:rsidRPr="00BA5FD1" w:rsidRDefault="00394A72" w:rsidP="006C3CB5">
      <w:pPr>
        <w:pStyle w:val="Heading2"/>
      </w:pPr>
      <w:bookmarkStart w:id="42" w:name="_Toc196817968"/>
      <w:bookmarkStart w:id="43" w:name="_Toc328650186"/>
      <w:bookmarkStart w:id="44" w:name="_Toc338403191"/>
      <w:r w:rsidRPr="00676676">
        <w:t xml:space="preserve">Module </w:t>
      </w:r>
      <w:r w:rsidR="00437932">
        <w:t>3</w:t>
      </w:r>
      <w:r w:rsidRPr="00676676">
        <w:t xml:space="preserve"> – </w:t>
      </w:r>
      <w:bookmarkEnd w:id="40"/>
      <w:bookmarkEnd w:id="41"/>
      <w:bookmarkEnd w:id="42"/>
      <w:r w:rsidR="005409B2">
        <w:t>Site Visit</w:t>
      </w:r>
      <w:bookmarkEnd w:id="43"/>
      <w:bookmarkEnd w:id="44"/>
    </w:p>
    <w:p w14:paraId="2DC22122" w14:textId="77777777" w:rsidR="00394A72" w:rsidRPr="00082991" w:rsidRDefault="00394A72" w:rsidP="006C3CB5">
      <w:pPr>
        <w:pStyle w:val="Heading3"/>
        <w:rPr>
          <w:b/>
        </w:rPr>
      </w:pPr>
      <w:r w:rsidRPr="00082991">
        <w:t>Scope</w:t>
      </w:r>
    </w:p>
    <w:p w14:paraId="0B7DD438" w14:textId="6E9BFDD6" w:rsidR="00394A72" w:rsidRPr="00FB3D29" w:rsidRDefault="007C62D5" w:rsidP="006C3CB5">
      <w:pPr>
        <w:pStyle w:val="BodyText"/>
      </w:pPr>
      <w:r>
        <w:rPr>
          <w:rFonts w:cs="Arial"/>
        </w:rPr>
        <w:t xml:space="preserve">To visit an appropriate coastal location to </w:t>
      </w:r>
      <w:r w:rsidR="006934B5">
        <w:rPr>
          <w:rFonts w:cs="Arial"/>
        </w:rPr>
        <w:t>identify</w:t>
      </w:r>
      <w:r>
        <w:rPr>
          <w:rFonts w:cs="Arial"/>
        </w:rPr>
        <w:t xml:space="preserve"> and recognise various types of floating marks and </w:t>
      </w:r>
      <w:r w:rsidR="006934B5">
        <w:rPr>
          <w:rFonts w:cs="Arial"/>
        </w:rPr>
        <w:t xml:space="preserve">then to </w:t>
      </w:r>
      <w:r>
        <w:rPr>
          <w:rFonts w:cs="Arial"/>
        </w:rPr>
        <w:t>describe their function and the lights and other AtoN fitted to them</w:t>
      </w:r>
      <w:r w:rsidR="00394A72">
        <w:t>.</w:t>
      </w:r>
    </w:p>
    <w:p w14:paraId="75432B07" w14:textId="77777777" w:rsidR="00394A72" w:rsidRPr="00FB3D29" w:rsidRDefault="00394A72" w:rsidP="006C3CB5">
      <w:pPr>
        <w:pStyle w:val="Heading3"/>
        <w:rPr>
          <w:b/>
        </w:rPr>
      </w:pPr>
      <w:r w:rsidRPr="00082991">
        <w:t>Learning</w:t>
      </w:r>
      <w:r w:rsidRPr="00FB3D29">
        <w:t xml:space="preserve"> Objective</w:t>
      </w:r>
    </w:p>
    <w:p w14:paraId="2CD69EB6" w14:textId="6B5E4B9A" w:rsidR="00394A72" w:rsidRDefault="00394A72" w:rsidP="006C3CB5">
      <w:pPr>
        <w:pStyle w:val="BodyText"/>
      </w:pPr>
      <w:r w:rsidRPr="00FB3D29">
        <w:t xml:space="preserve">To </w:t>
      </w:r>
      <w:r w:rsidR="007C62D5">
        <w:t>consolidate theoretical classroom study through a practical visit to coastal floating marks</w:t>
      </w:r>
      <w:r>
        <w:t>.</w:t>
      </w:r>
    </w:p>
    <w:p w14:paraId="409366A3" w14:textId="77777777" w:rsidR="00394A72" w:rsidRPr="00FB3D29" w:rsidRDefault="00394A72" w:rsidP="006C3CB5">
      <w:pPr>
        <w:pStyle w:val="Heading3"/>
      </w:pPr>
      <w:r>
        <w:t>Syllabus</w:t>
      </w:r>
    </w:p>
    <w:p w14:paraId="70D3A2AB" w14:textId="69937C72" w:rsidR="00394A72" w:rsidRPr="004B0183" w:rsidRDefault="007C62D5" w:rsidP="009D23A8">
      <w:pPr>
        <w:rPr>
          <w:rFonts w:ascii="Times New Roman" w:hAnsi="Times New Roman"/>
          <w:b/>
          <w:sz w:val="27"/>
          <w:szCs w:val="27"/>
        </w:rPr>
      </w:pPr>
      <w:r>
        <w:rPr>
          <w:rFonts w:cs="Arial"/>
        </w:rPr>
        <w:t>Half d</w:t>
      </w:r>
      <w:r w:rsidR="00394A72">
        <w:rPr>
          <w:rFonts w:cs="Arial"/>
        </w:rPr>
        <w:t>ay visit to a</w:t>
      </w:r>
      <w:r>
        <w:rPr>
          <w:rFonts w:cs="Arial"/>
        </w:rPr>
        <w:t>n appropriate coastal area to study different types of floating marks and the AtoN f</w:t>
      </w:r>
      <w:r w:rsidR="00DB4825">
        <w:rPr>
          <w:rFonts w:cs="Arial"/>
        </w:rPr>
        <w:t>it</w:t>
      </w:r>
      <w:r>
        <w:rPr>
          <w:rFonts w:cs="Arial"/>
        </w:rPr>
        <w:t>ted to them</w:t>
      </w:r>
      <w:r w:rsidR="00394A72">
        <w:rPr>
          <w:rFonts w:cs="Arial"/>
        </w:rPr>
        <w:t>.</w:t>
      </w:r>
    </w:p>
    <w:sectPr w:rsidR="00394A72" w:rsidRPr="004B0183" w:rsidSect="00080131">
      <w:headerReference w:type="default" r:id="rId15"/>
      <w:footerReference w:type="default" r:id="rId16"/>
      <w:headerReference w:type="first" r:id="rId17"/>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7F939" w14:textId="77777777" w:rsidR="00A87C0E" w:rsidRDefault="00A87C0E" w:rsidP="00314708">
      <w:r>
        <w:separator/>
      </w:r>
    </w:p>
  </w:endnote>
  <w:endnote w:type="continuationSeparator" w:id="0">
    <w:p w14:paraId="1A30FCC0" w14:textId="77777777" w:rsidR="00A87C0E" w:rsidRDefault="00A87C0E"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8ACC7" w14:textId="77777777" w:rsidR="00394A72" w:rsidRPr="006C3CB5" w:rsidRDefault="00394A72"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D1499E">
      <w:rPr>
        <w:rFonts w:cs="Arial"/>
        <w:noProof/>
      </w:rPr>
      <w:t>7</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D1499E">
      <w:rPr>
        <w:rFonts w:cs="Arial"/>
        <w:noProof/>
      </w:rPr>
      <w:t>7</w:t>
    </w:r>
    <w:r w:rsidRPr="006C3CB5">
      <w:rPr>
        <w:rFonts w:cs="Arial"/>
      </w:rPr>
      <w:fldChar w:fldCharType="end"/>
    </w:r>
  </w:p>
  <w:p w14:paraId="14F93506" w14:textId="77777777" w:rsidR="00394A72" w:rsidRPr="00F878DD" w:rsidRDefault="00394A72">
    <w:pPr>
      <w:tabs>
        <w:tab w:val="right" w:pos="9458"/>
      </w:tabs>
      <w:rPr>
        <w:rFonts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DC58F9" w14:textId="77777777" w:rsidR="00A87C0E" w:rsidRDefault="00A87C0E" w:rsidP="00314708">
      <w:r>
        <w:separator/>
      </w:r>
    </w:p>
  </w:footnote>
  <w:footnote w:type="continuationSeparator" w:id="0">
    <w:p w14:paraId="79AA69CE" w14:textId="77777777" w:rsidR="00A87C0E" w:rsidRDefault="00A87C0E" w:rsidP="00314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B5369" w14:textId="30EE1E64" w:rsidR="00394A72" w:rsidRPr="00080131" w:rsidRDefault="00394A72" w:rsidP="00080131">
    <w:pPr>
      <w:pStyle w:val="Header"/>
    </w:pPr>
    <w:r w:rsidRPr="00080131">
      <w:t xml:space="preserve">Model Course Level 2 Technician Training – </w:t>
    </w:r>
    <w:r w:rsidR="008D75E4">
      <w:t>Introduction to AtoN - Buoyage</w:t>
    </w:r>
    <w:r w:rsidRPr="00080131">
      <w:t xml:space="preserve"> IALA WWA </w:t>
    </w:r>
    <w:r w:rsidR="0048061D">
      <w:t>L2:</w:t>
    </w:r>
    <w:r w:rsidR="008D75E4">
      <w:t>1.</w:t>
    </w:r>
    <w:r w:rsidR="000E0620">
      <w:t>3</w:t>
    </w:r>
    <w:r w:rsidR="008D75E4">
      <w:t>-1.4</w:t>
    </w:r>
  </w:p>
  <w:p w14:paraId="184BBA37" w14:textId="77777777" w:rsidR="00394A72" w:rsidRDefault="00394A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82CD5" w14:textId="63038640" w:rsidR="00280274" w:rsidRDefault="00280274" w:rsidP="003129D6">
    <w:pPr>
      <w:pStyle w:val="Header"/>
      <w:tabs>
        <w:tab w:val="left" w:pos="6165"/>
      </w:tabs>
      <w:jc w:val="right"/>
    </w:pPr>
    <w:r>
      <w:tab/>
    </w:r>
    <w:r>
      <w:tab/>
    </w:r>
    <w:r w:rsidR="003129D6">
      <w:t>EEP19output19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022EF6"/>
    <w:multiLevelType w:val="multilevel"/>
    <w:tmpl w:val="B0982482"/>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7B265BC"/>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9E70EFA"/>
    <w:multiLevelType w:val="hybridMultilevel"/>
    <w:tmpl w:val="8476049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59775F"/>
    <w:multiLevelType w:val="multilevel"/>
    <w:tmpl w:val="9026787A"/>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992"/>
        </w:tabs>
      </w:pPr>
      <w:rPr>
        <w:rFonts w:ascii="Arial" w:hAnsi="Arial" w:cs="Times New Roman" w:hint="default"/>
        <w:b w:val="0"/>
        <w:bCs w:val="0"/>
        <w:i w:val="0"/>
        <w:iCs w:val="0"/>
        <w:sz w:val="22"/>
        <w:szCs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A6F4FB3"/>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E2B7CCB"/>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F507CDD"/>
    <w:multiLevelType w:val="hybridMultilevel"/>
    <w:tmpl w:val="E5E631FA"/>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nsid w:val="27F92DE9"/>
    <w:multiLevelType w:val="hybridMultilevel"/>
    <w:tmpl w:val="093E0FEE"/>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nsid w:val="2C4F1643"/>
    <w:multiLevelType w:val="multilevel"/>
    <w:tmpl w:val="5AEC8E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06D0289"/>
    <w:multiLevelType w:val="hybridMultilevel"/>
    <w:tmpl w:val="078E2D3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6FD0F81"/>
    <w:multiLevelType w:val="hybridMultilevel"/>
    <w:tmpl w:val="E9AE54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893725E"/>
    <w:multiLevelType w:val="hybridMultilevel"/>
    <w:tmpl w:val="BB2AB5DC"/>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nsid w:val="48DA1C16"/>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C7969AA"/>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08A53F5"/>
    <w:multiLevelType w:val="hybridMultilevel"/>
    <w:tmpl w:val="2D128F54"/>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nsid w:val="67492DB0"/>
    <w:multiLevelType w:val="hybridMultilevel"/>
    <w:tmpl w:val="F8D6B79C"/>
    <w:lvl w:ilvl="0" w:tplc="DB562C76">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CE426E8"/>
    <w:multiLevelType w:val="hybridMultilevel"/>
    <w:tmpl w:val="BEB471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0">
    <w:nsid w:val="6FDC123A"/>
    <w:multiLevelType w:val="hybridMultilevel"/>
    <w:tmpl w:val="F5B82C7E"/>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1">
    <w:nsid w:val="7E8E6118"/>
    <w:multiLevelType w:val="hybridMultilevel"/>
    <w:tmpl w:val="6292CFD6"/>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nsid w:val="7ED46288"/>
    <w:multiLevelType w:val="multilevel"/>
    <w:tmpl w:val="922647D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25"/>
  </w:num>
  <w:num w:numId="2">
    <w:abstractNumId w:val="30"/>
  </w:num>
  <w:num w:numId="3">
    <w:abstractNumId w:val="3"/>
  </w:num>
  <w:num w:numId="4">
    <w:abstractNumId w:val="9"/>
  </w:num>
  <w:num w:numId="5">
    <w:abstractNumId w:val="18"/>
  </w:num>
  <w:num w:numId="6">
    <w:abstractNumId w:val="10"/>
  </w:num>
  <w:num w:numId="7">
    <w:abstractNumId w:val="29"/>
  </w:num>
  <w:num w:numId="8">
    <w:abstractNumId w:val="2"/>
  </w:num>
  <w:num w:numId="9">
    <w:abstractNumId w:val="23"/>
  </w:num>
  <w:num w:numId="10">
    <w:abstractNumId w:val="19"/>
  </w:num>
  <w:num w:numId="11">
    <w:abstractNumId w:val="7"/>
  </w:num>
  <w:num w:numId="12">
    <w:abstractNumId w:val="8"/>
  </w:num>
  <w:num w:numId="13">
    <w:abstractNumId w:val="31"/>
  </w:num>
  <w:num w:numId="14">
    <w:abstractNumId w:val="12"/>
  </w:num>
  <w:num w:numId="15">
    <w:abstractNumId w:val="16"/>
  </w:num>
  <w:num w:numId="16">
    <w:abstractNumId w:val="24"/>
  </w:num>
  <w:num w:numId="17">
    <w:abstractNumId w:val="17"/>
  </w:num>
  <w:num w:numId="18">
    <w:abstractNumId w:val="14"/>
  </w:num>
  <w:num w:numId="19">
    <w:abstractNumId w:val="4"/>
  </w:num>
  <w:num w:numId="20">
    <w:abstractNumId w:val="28"/>
  </w:num>
  <w:num w:numId="21">
    <w:abstractNumId w:val="0"/>
  </w:num>
  <w:num w:numId="22">
    <w:abstractNumId w:val="13"/>
  </w:num>
  <w:num w:numId="23">
    <w:abstractNumId w:val="20"/>
  </w:num>
  <w:num w:numId="24">
    <w:abstractNumId w:val="26"/>
  </w:num>
  <w:num w:numId="25">
    <w:abstractNumId w:val="6"/>
  </w:num>
  <w:num w:numId="26">
    <w:abstractNumId w:val="15"/>
  </w:num>
  <w:num w:numId="27">
    <w:abstractNumId w:val="22"/>
  </w:num>
  <w:num w:numId="28">
    <w:abstractNumId w:val="21"/>
  </w:num>
  <w:num w:numId="29">
    <w:abstractNumId w:val="11"/>
  </w:num>
  <w:num w:numId="30">
    <w:abstractNumId w:val="32"/>
  </w:num>
  <w:num w:numId="31">
    <w:abstractNumId w:val="1"/>
  </w:num>
  <w:num w:numId="32">
    <w:abstractNumId w:val="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17"/>
  </w:num>
  <w:num w:numId="49">
    <w:abstractNumId w:val="14"/>
  </w:num>
  <w:num w:numId="50">
    <w:abstractNumId w:val="14"/>
  </w:num>
  <w:num w:numId="51">
    <w:abstractNumId w:val="14"/>
  </w:num>
  <w:num w:numId="52">
    <w:abstractNumId w:val="14"/>
  </w:num>
  <w:num w:numId="53">
    <w:abstractNumId w:val="4"/>
  </w:num>
  <w:num w:numId="54">
    <w:abstractNumId w:val="4"/>
  </w:num>
  <w:num w:numId="55">
    <w:abstractNumId w:val="4"/>
  </w:num>
  <w:num w:numId="56">
    <w:abstractNumId w:val="4"/>
  </w:num>
  <w:num w:numId="57">
    <w:abstractNumId w:val="28"/>
  </w:num>
  <w:num w:numId="58">
    <w:abstractNumId w:val="0"/>
  </w:num>
  <w:num w:numId="59">
    <w:abstractNumId w:val="13"/>
  </w:num>
  <w:num w:numId="60">
    <w:abstractNumId w:val="13"/>
  </w:num>
  <w:num w:numId="61">
    <w:abstractNumId w:val="13"/>
  </w:num>
  <w:num w:numId="62">
    <w:abstractNumId w:val="13"/>
  </w:num>
  <w:num w:numId="63">
    <w:abstractNumId w:val="20"/>
  </w:num>
  <w:num w:numId="64">
    <w:abstractNumId w:val="20"/>
  </w:num>
  <w:num w:numId="65">
    <w:abstractNumId w:val="20"/>
  </w:num>
  <w:num w:numId="66">
    <w:abstractNumId w:val="26"/>
  </w:num>
  <w:num w:numId="67">
    <w:abstractNumId w:val="6"/>
  </w:num>
  <w:num w:numId="68">
    <w:abstractNumId w:val="6"/>
  </w:num>
  <w:num w:numId="69">
    <w:abstractNumId w:val="6"/>
  </w:num>
  <w:num w:numId="70">
    <w:abstractNumId w:val="6"/>
  </w:num>
  <w:num w:numId="71">
    <w:abstractNumId w:val="6"/>
  </w:num>
  <w:num w:numId="72">
    <w:abstractNumId w:val="6"/>
  </w:num>
  <w:num w:numId="73">
    <w:abstractNumId w:val="6"/>
  </w:num>
  <w:num w:numId="74">
    <w:abstractNumId w:val="6"/>
  </w:num>
  <w:num w:numId="75">
    <w:abstractNumId w:val="6"/>
  </w:num>
  <w:num w:numId="76">
    <w:abstractNumId w:val="15"/>
  </w:num>
  <w:num w:numId="77">
    <w:abstractNumId w:val="15"/>
  </w:num>
  <w:num w:numId="78">
    <w:abstractNumId w:val="15"/>
  </w:num>
  <w:num w:numId="79">
    <w:abstractNumId w:val="22"/>
  </w:num>
  <w:num w:numId="80">
    <w:abstractNumId w:val="21"/>
  </w:num>
  <w:num w:numId="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7"/>
  </w:num>
  <w:num w:numId="83">
    <w:abstractNumId w:val="1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33E68"/>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E0620"/>
    <w:rsid w:val="000E15C8"/>
    <w:rsid w:val="000E3EE9"/>
    <w:rsid w:val="000E5AA7"/>
    <w:rsid w:val="000F20F0"/>
    <w:rsid w:val="000F3B88"/>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846"/>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458F"/>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C7"/>
    <w:rsid w:val="002D5843"/>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D6"/>
    <w:rsid w:val="003129FA"/>
    <w:rsid w:val="00312D71"/>
    <w:rsid w:val="00313F76"/>
    <w:rsid w:val="00314708"/>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C07"/>
    <w:rsid w:val="003E6B46"/>
    <w:rsid w:val="003F1012"/>
    <w:rsid w:val="003F47A0"/>
    <w:rsid w:val="003F6B95"/>
    <w:rsid w:val="00401F9F"/>
    <w:rsid w:val="00404438"/>
    <w:rsid w:val="00406467"/>
    <w:rsid w:val="00406713"/>
    <w:rsid w:val="00410F16"/>
    <w:rsid w:val="00411482"/>
    <w:rsid w:val="00411B26"/>
    <w:rsid w:val="00411F57"/>
    <w:rsid w:val="004152AC"/>
    <w:rsid w:val="004268B5"/>
    <w:rsid w:val="0043040C"/>
    <w:rsid w:val="0043286B"/>
    <w:rsid w:val="004334AF"/>
    <w:rsid w:val="00433BCB"/>
    <w:rsid w:val="00434C65"/>
    <w:rsid w:val="004363E1"/>
    <w:rsid w:val="0043641A"/>
    <w:rsid w:val="00437932"/>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2EDB"/>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2FC7"/>
    <w:rsid w:val="0067021A"/>
    <w:rsid w:val="00670C14"/>
    <w:rsid w:val="00670FE9"/>
    <w:rsid w:val="00672130"/>
    <w:rsid w:val="00673C7D"/>
    <w:rsid w:val="0067557A"/>
    <w:rsid w:val="00675FB3"/>
    <w:rsid w:val="0067637D"/>
    <w:rsid w:val="00676676"/>
    <w:rsid w:val="006767EB"/>
    <w:rsid w:val="00676822"/>
    <w:rsid w:val="00676A1A"/>
    <w:rsid w:val="00680A3A"/>
    <w:rsid w:val="00682736"/>
    <w:rsid w:val="00682862"/>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6E61"/>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620A"/>
    <w:rsid w:val="00727EFE"/>
    <w:rsid w:val="00732207"/>
    <w:rsid w:val="00733041"/>
    <w:rsid w:val="00735919"/>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316"/>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6441"/>
    <w:rsid w:val="00917EF7"/>
    <w:rsid w:val="00917F44"/>
    <w:rsid w:val="00917F74"/>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A8F"/>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2637"/>
    <w:rsid w:val="009D5804"/>
    <w:rsid w:val="009D7203"/>
    <w:rsid w:val="009D7727"/>
    <w:rsid w:val="009E07E0"/>
    <w:rsid w:val="009E0C23"/>
    <w:rsid w:val="009E3A54"/>
    <w:rsid w:val="009E487E"/>
    <w:rsid w:val="009E631C"/>
    <w:rsid w:val="009E70F0"/>
    <w:rsid w:val="009F0DAC"/>
    <w:rsid w:val="009F1BC9"/>
    <w:rsid w:val="009F3A82"/>
    <w:rsid w:val="009F7108"/>
    <w:rsid w:val="009F7622"/>
    <w:rsid w:val="00A02038"/>
    <w:rsid w:val="00A0211D"/>
    <w:rsid w:val="00A02DF1"/>
    <w:rsid w:val="00A1625E"/>
    <w:rsid w:val="00A20EC1"/>
    <w:rsid w:val="00A22638"/>
    <w:rsid w:val="00A26BCE"/>
    <w:rsid w:val="00A33327"/>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87C0E"/>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1806"/>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2BA8"/>
    <w:rsid w:val="00C968E1"/>
    <w:rsid w:val="00CA1A20"/>
    <w:rsid w:val="00CA55A0"/>
    <w:rsid w:val="00CB2515"/>
    <w:rsid w:val="00CB61A7"/>
    <w:rsid w:val="00CB67A6"/>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499E"/>
    <w:rsid w:val="00D15384"/>
    <w:rsid w:val="00D234E9"/>
    <w:rsid w:val="00D24001"/>
    <w:rsid w:val="00D25F5E"/>
    <w:rsid w:val="00D278DC"/>
    <w:rsid w:val="00D322A5"/>
    <w:rsid w:val="00D32D63"/>
    <w:rsid w:val="00D32F60"/>
    <w:rsid w:val="00D348B2"/>
    <w:rsid w:val="00D34F57"/>
    <w:rsid w:val="00D3596E"/>
    <w:rsid w:val="00D369FA"/>
    <w:rsid w:val="00D36DBA"/>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2AA4"/>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3BB7"/>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54BC"/>
    <w:rsid w:val="00EE573D"/>
    <w:rsid w:val="00EE7147"/>
    <w:rsid w:val="00EF0CD8"/>
    <w:rsid w:val="00EF1763"/>
    <w:rsid w:val="00EF3423"/>
    <w:rsid w:val="00EF5E24"/>
    <w:rsid w:val="00EF6E41"/>
    <w:rsid w:val="00EF71E9"/>
    <w:rsid w:val="00F00553"/>
    <w:rsid w:val="00F02186"/>
    <w:rsid w:val="00F02E21"/>
    <w:rsid w:val="00F03A4A"/>
    <w:rsid w:val="00F03C8F"/>
    <w:rsid w:val="00F054F6"/>
    <w:rsid w:val="00F0697E"/>
    <w:rsid w:val="00F07211"/>
    <w:rsid w:val="00F10D9E"/>
    <w:rsid w:val="00F11BC4"/>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9CD3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uiPriority="99"/>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uiPriority w:val="99"/>
    <w:rsid w:val="00A9141C"/>
    <w:pPr>
      <w:tabs>
        <w:tab w:val="center" w:pos="4820"/>
        <w:tab w:val="right" w:pos="9639"/>
      </w:tabs>
    </w:pPr>
    <w:rPr>
      <w:rFonts w:eastAsia="Calibri" w:cs="Calibri"/>
      <w:szCs w:val="22"/>
      <w:lang w:eastAsia="en-GB"/>
    </w:rPr>
  </w:style>
  <w:style w:type="character" w:customStyle="1" w:styleId="HeaderChar">
    <w:name w:val="Header Char"/>
    <w:link w:val="Header"/>
    <w:uiPriority w:val="99"/>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uiPriority="99"/>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uiPriority w:val="99"/>
    <w:rsid w:val="00A9141C"/>
    <w:pPr>
      <w:tabs>
        <w:tab w:val="center" w:pos="4820"/>
        <w:tab w:val="right" w:pos="9639"/>
      </w:tabs>
    </w:pPr>
    <w:rPr>
      <w:rFonts w:eastAsia="Calibri" w:cs="Calibri"/>
      <w:szCs w:val="22"/>
      <w:lang w:eastAsia="en-GB"/>
    </w:rPr>
  </w:style>
  <w:style w:type="character" w:customStyle="1" w:styleId="HeaderChar">
    <w:name w:val="Header Char"/>
    <w:link w:val="Header"/>
    <w:uiPriority w:val="99"/>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6709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ntact@iala-aism.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ntact@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ntact@iala-aism.org" TargetMode="External"/><Relationship Id="rId14"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7</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7890</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stephen</cp:lastModifiedBy>
  <cp:revision>47</cp:revision>
  <cp:lastPrinted>2012-06-28T11:40:00Z</cp:lastPrinted>
  <dcterms:created xsi:type="dcterms:W3CDTF">2012-06-28T07:43:00Z</dcterms:created>
  <dcterms:modified xsi:type="dcterms:W3CDTF">2012-10-19T08:45:00Z</dcterms:modified>
</cp:coreProperties>
</file>